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eastAsia" w:eastAsia="方正小标宋简体" w:cs="Times New Roman"/>
          <w:bCs/>
          <w:spacing w:val="-4"/>
          <w:sz w:val="44"/>
          <w:szCs w:val="44"/>
          <w:lang w:eastAsia="zh-CN"/>
        </w:rPr>
        <w:t>北京市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考试</w:t>
      </w:r>
    </w:p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录用公务员面试公告</w:t>
      </w:r>
    </w:p>
    <w:p>
      <w:pPr>
        <w:shd w:val="solid" w:color="FFFFFF" w:fill="auto"/>
        <w:autoSpaceDN w:val="0"/>
        <w:spacing w:line="400" w:lineRule="exact"/>
        <w:jc w:val="center"/>
        <w:rPr>
          <w:rFonts w:ascii="方正小标宋简体" w:hAnsi="宋体" w:eastAsia="方正小标宋简体"/>
          <w:bCs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hint="eastAsia"/>
          <w:sz w:val="32"/>
          <w:szCs w:val="32"/>
          <w:shd w:val="clear" w:color="auto" w:fill="FFFFFF"/>
        </w:rPr>
        <w:t>202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eastAsia="仿宋_GB2312"/>
          <w:sz w:val="32"/>
          <w:szCs w:val="32"/>
          <w:shd w:val="clear" w:color="auto" w:fill="FFFFFF"/>
        </w:rPr>
        <w:t>年度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北京市</w:t>
      </w:r>
      <w:r>
        <w:rPr>
          <w:rFonts w:hint="eastAsia" w:eastAsia="仿宋_GB2312"/>
          <w:sz w:val="32"/>
          <w:szCs w:val="32"/>
          <w:shd w:val="clear" w:color="auto" w:fill="FFFFFF"/>
        </w:rPr>
        <w:t>邮政管理局</w:t>
      </w:r>
      <w:r>
        <w:rPr>
          <w:rFonts w:eastAsia="仿宋_GB2312"/>
          <w:sz w:val="32"/>
          <w:szCs w:val="32"/>
          <w:shd w:val="clear" w:color="auto" w:fill="FFFFFF"/>
        </w:rPr>
        <w:t>录用公务员面试有关事宜通知如下：</w:t>
      </w:r>
    </w:p>
    <w:p>
      <w:pPr>
        <w:pStyle w:val="13"/>
        <w:shd w:val="solid" w:color="FFFFFF" w:fill="auto"/>
        <w:autoSpaceDN w:val="0"/>
        <w:spacing w:line="500" w:lineRule="exact"/>
        <w:ind w:firstLine="0" w:firstLineChars="0"/>
        <w:rPr>
          <w:rFonts w:eastAsia="黑体"/>
          <w:sz w:val="32"/>
          <w:szCs w:val="32"/>
          <w:highlight w:val="yellow"/>
          <w:u w:val="single"/>
          <w:shd w:val="clear" w:color="auto" w:fill="FFFFFF"/>
        </w:rPr>
      </w:pPr>
      <w:r>
        <w:rPr>
          <w:rFonts w:hint="eastAsia" w:eastAsia="黑体"/>
          <w:bCs/>
          <w:color w:val="00000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eastAsia="黑体"/>
          <w:bCs/>
          <w:color w:val="000000"/>
          <w:sz w:val="32"/>
          <w:szCs w:val="32"/>
          <w:shd w:val="clear" w:color="auto" w:fill="FFFFFF"/>
        </w:rPr>
        <w:t>进入面试人员名单</w:t>
      </w:r>
    </w:p>
    <w:tbl>
      <w:tblPr>
        <w:tblStyle w:val="7"/>
        <w:tblW w:w="79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800"/>
        <w:gridCol w:w="1134"/>
        <w:gridCol w:w="1984"/>
        <w:gridCol w:w="1254"/>
        <w:gridCol w:w="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bookmarkStart w:id="0" w:name="RANGE!B4:F45"/>
            <w:bookmarkEnd w:id="0"/>
            <w:r>
              <w:rPr>
                <w:rFonts w:eastAsia="黑体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进入</w:t>
            </w:r>
            <w:r>
              <w:rPr>
                <w:rFonts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最低</w:t>
            </w:r>
            <w:r>
              <w:rPr>
                <w:rFonts w:eastAsia="黑体"/>
                <w:kern w:val="0"/>
                <w:sz w:val="28"/>
                <w:szCs w:val="28"/>
              </w:rPr>
              <w:t>分数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Cs w:val="21"/>
                <w:lang w:eastAsia="zh-CN"/>
              </w:rPr>
              <w:t>北京市北区邮政管理局行业管理科一级科员</w:t>
            </w:r>
            <w:r>
              <w:rPr>
                <w:rFonts w:hint="eastAsia" w:hAnsi="宋体" w:cs="宋体"/>
                <w:kern w:val="0"/>
                <w:szCs w:val="21"/>
              </w:rPr>
              <w:t>（职位代码：300110444001</w:t>
            </w:r>
            <w:r>
              <w:rPr>
                <w:rFonts w:hint="eastAsia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127.6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岳思齐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170211193701807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3</w:t>
            </w:r>
            <w:r>
              <w:rPr>
                <w:rFonts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</w:rPr>
              <w:t>2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仿宋_GB2312"/>
                <w:b/>
                <w:sz w:val="24"/>
                <w:szCs w:val="24"/>
              </w:rPr>
              <w:t>日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88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珊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170211195901101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88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高进辉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170213010603102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88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成植斌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170237020201005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88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刘晓彤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170237020201201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尤晓童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170237020206015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hd w:val="solid" w:color="FFFFFF" w:fill="auto"/>
        <w:autoSpaceDN w:val="0"/>
        <w:spacing w:line="50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二、面试确认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请进入面试的考生于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/>
          <w:b/>
          <w:sz w:val="32"/>
          <w:szCs w:val="32"/>
          <w:shd w:val="clear" w:color="auto" w:fill="FFFFFF"/>
        </w:rPr>
        <w:t>3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/>
          <w:b/>
          <w:sz w:val="32"/>
          <w:szCs w:val="32"/>
          <w:shd w:val="clear" w:color="auto" w:fill="FFFFFF"/>
        </w:rPr>
        <w:t>17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时前</w:t>
      </w:r>
      <w:r>
        <w:rPr>
          <w:rFonts w:hint="eastAsia" w:eastAsia="仿宋_GB2312"/>
          <w:sz w:val="32"/>
          <w:szCs w:val="32"/>
          <w:shd w:val="clear" w:color="auto" w:fill="FFFFFF"/>
        </w:rPr>
        <w:t>确认是否参加面试，确认方式为发送电子邮件。要求如下：</w:t>
      </w:r>
      <w:r>
        <w:rPr>
          <w:sz w:val="32"/>
          <w:szCs w:val="32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rPr>
          <w:rFonts w:eastAsia="仿宋_GB2312"/>
          <w:sz w:val="32"/>
          <w:szCs w:val="32"/>
          <w:shd w:val="clear" w:color="auto" w:fill="FFFFFF"/>
        </w:rPr>
        <w:t>1.</w:t>
      </w:r>
      <w:r>
        <w:rPr>
          <w:rFonts w:hint="eastAsia" w:eastAsia="仿宋_GB2312"/>
          <w:sz w:val="32"/>
          <w:szCs w:val="32"/>
          <w:shd w:val="clear" w:color="auto" w:fill="FFFFFF"/>
        </w:rPr>
        <w:t>发送电子邮件至</w:t>
      </w:r>
      <w:r>
        <w:rPr>
          <w:rFonts w:hint="eastAsia" w:eastAsia="仿宋_GB2312"/>
          <w:sz w:val="32"/>
          <w:szCs w:val="32"/>
          <w:shd w:val="clear" w:color="auto" w:fill="FFFFFF"/>
        </w:rPr>
        <w:fldChar w:fldCharType="end"/>
      </w: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rPr>
          <w:rFonts w:hint="eastAsia" w:eastAsia="仿宋_GB2312"/>
          <w:sz w:val="32"/>
          <w:szCs w:val="32"/>
        </w:rPr>
        <w:t>bjsyzgljrsc@163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eastAsia="仿宋_GB2312"/>
          <w:sz w:val="32"/>
          <w:szCs w:val="32"/>
        </w:rPr>
        <w:t>com</w:t>
      </w:r>
      <w:r>
        <w:rPr>
          <w:rFonts w:eastAsia="仿宋_GB2312"/>
          <w:sz w:val="32"/>
          <w:szCs w:val="32"/>
        </w:rPr>
        <w:fldChar w:fldCharType="end"/>
      </w:r>
      <w:r>
        <w:rPr>
          <w:rFonts w:eastAsia="仿宋_GB2312"/>
          <w:sz w:val="32"/>
          <w:szCs w:val="32"/>
          <w:shd w:val="clear" w:color="auto" w:fill="FFFFFF"/>
        </w:rPr>
        <w:fldChar w:fldCharType="end"/>
      </w:r>
      <w:r>
        <w:rPr>
          <w:rFonts w:eastAsia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eastAsia="仿宋_GB2312"/>
          <w:sz w:val="32"/>
          <w:szCs w:val="32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2.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电子</w:t>
      </w:r>
      <w:r>
        <w:rPr>
          <w:rFonts w:hint="eastAsia" w:eastAsia="仿宋_GB2312"/>
          <w:sz w:val="32"/>
          <w:szCs w:val="32"/>
          <w:shd w:val="clear" w:color="auto" w:fill="FFFFFF"/>
        </w:rPr>
        <w:t>邮件标题统一写成</w:t>
      </w:r>
      <w:r>
        <w:rPr>
          <w:sz w:val="32"/>
          <w:szCs w:val="32"/>
          <w:shd w:val="clear" w:color="auto" w:fill="FFFFFF"/>
        </w:rPr>
        <w:t>“***</w:t>
      </w:r>
      <w:r>
        <w:rPr>
          <w:rFonts w:hint="eastAsia" w:eastAsia="仿宋_GB2312"/>
          <w:sz w:val="32"/>
          <w:szCs w:val="32"/>
          <w:shd w:val="clear" w:color="auto" w:fill="FFFFFF"/>
        </w:rPr>
        <w:t>确认参加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北京市北区邮政管理局一级科员</w:t>
      </w:r>
      <w:r>
        <w:rPr>
          <w:rFonts w:hint="eastAsia" w:eastAsia="仿宋_GB2312"/>
          <w:sz w:val="32"/>
          <w:szCs w:val="32"/>
          <w:shd w:val="clear" w:color="auto" w:fill="FFFFFF"/>
        </w:rPr>
        <w:t>职位面试</w:t>
      </w:r>
      <w:r>
        <w:rPr>
          <w:sz w:val="32"/>
          <w:szCs w:val="32"/>
          <w:shd w:val="clear" w:color="auto" w:fill="FFFFFF"/>
        </w:rPr>
        <w:t>”</w:t>
      </w:r>
      <w:r>
        <w:rPr>
          <w:rFonts w:hint="eastAsia"/>
          <w:sz w:val="32"/>
          <w:szCs w:val="32"/>
          <w:shd w:val="clear" w:color="auto" w:fill="FFFFFF"/>
        </w:rPr>
        <w:t>（</w:t>
      </w:r>
      <w:r>
        <w:rPr>
          <w:rFonts w:hint="eastAsia" w:eastAsia="仿宋_GB2312"/>
          <w:sz w:val="32"/>
          <w:shd w:val="clear" w:color="auto" w:fill="FFFFFF"/>
        </w:rPr>
        <w:t>内容见附件</w:t>
      </w:r>
      <w:r>
        <w:rPr>
          <w:rFonts w:eastAsia="仿宋_GB2312"/>
          <w:sz w:val="32"/>
          <w:shd w:val="clear" w:color="auto" w:fill="FFFFFF"/>
        </w:rPr>
        <w:t>1</w:t>
      </w:r>
      <w:r>
        <w:rPr>
          <w:rFonts w:hint="eastAsia"/>
          <w:sz w:val="32"/>
          <w:szCs w:val="32"/>
          <w:shd w:val="clear" w:color="auto" w:fill="FFFFFF"/>
        </w:rPr>
        <w:t>）</w:t>
      </w:r>
      <w:r>
        <w:rPr>
          <w:rFonts w:hint="eastAsia" w:eastAsia="仿宋_GB2312"/>
          <w:sz w:val="32"/>
          <w:shd w:val="clear" w:color="auto" w:fill="FFFFFF"/>
        </w:rPr>
        <w:t>。如网上报名时填报的通讯地址、联系方式等信息发生变化，请在电子邮件中注明。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b/>
          <w:bCs/>
          <w:sz w:val="32"/>
          <w:szCs w:val="32"/>
          <w:shd w:val="clear" w:color="auto" w:fill="FFFFFF"/>
        </w:rPr>
      </w:pPr>
      <w:r>
        <w:rPr>
          <w:rFonts w:eastAsia="仿宋_GB2312"/>
          <w:b/>
          <w:bCs/>
          <w:sz w:val="32"/>
          <w:szCs w:val="32"/>
          <w:shd w:val="clear" w:color="auto" w:fill="FFFFFF"/>
        </w:rPr>
        <w:t xml:space="preserve">3. 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逾期未确认的，视为自动放弃面试资格。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bCs/>
          <w:sz w:val="32"/>
          <w:szCs w:val="32"/>
          <w:shd w:val="clear" w:color="auto" w:fill="FFFFFF"/>
        </w:rPr>
        <w:t>放弃面试的考生请填写《放弃面试资格声明》（详见附件2），经本人签名，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于3月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日17:00前</w:t>
      </w:r>
      <w:r>
        <w:rPr>
          <w:rFonts w:hint="eastAsia" w:eastAsia="仿宋_GB2312"/>
          <w:b w:val="0"/>
          <w:bCs w:val="0"/>
          <w:sz w:val="32"/>
          <w:szCs w:val="32"/>
          <w:shd w:val="clear" w:color="auto" w:fill="FFFFFF"/>
        </w:rPr>
        <w:t>发送扫描件至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shd w:val="clear" w:color="auto" w:fill="FFFFFF"/>
        </w:rPr>
        <w:t>邮箱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"mailto:1.发送邮件至ziqrsc@163.com" </w:instrText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"mailto:1.发送邮件至ziqrsc@163.com" </w:instrText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"mailto:1.发送邮件至ziqrsc@163.com" </w:instrText>
      </w:r>
      <w:r>
        <w:rPr>
          <w:b w:val="0"/>
          <w:bCs w:val="0"/>
        </w:rPr>
        <w:fldChar w:fldCharType="separate"/>
      </w:r>
      <w:r>
        <w:rPr>
          <w:rFonts w:hint="eastAsia" w:eastAsia="仿宋_GB2312"/>
          <w:b w:val="0"/>
          <w:bCs w:val="0"/>
          <w:sz w:val="32"/>
          <w:szCs w:val="32"/>
        </w:rPr>
        <w:t>bjsyzgljrsc@163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eastAsia="仿宋_GB2312"/>
          <w:b w:val="0"/>
          <w:bCs w:val="0"/>
          <w:sz w:val="32"/>
          <w:szCs w:val="32"/>
        </w:rPr>
        <w:t>com</w:t>
      </w:r>
      <w:r>
        <w:rPr>
          <w:rFonts w:eastAsia="仿宋_GB2312"/>
          <w:b w:val="0"/>
          <w:bCs w:val="0"/>
          <w:sz w:val="32"/>
          <w:szCs w:val="32"/>
        </w:rPr>
        <w:fldChar w:fldCharType="end"/>
      </w:r>
      <w:r>
        <w:rPr>
          <w:rFonts w:eastAsia="仿宋_GB2312"/>
          <w:b w:val="0"/>
          <w:bCs w:val="0"/>
          <w:sz w:val="32"/>
          <w:szCs w:val="32"/>
          <w:shd w:val="clear" w:color="auto" w:fill="FFFFFF"/>
        </w:rPr>
        <w:fldChar w:fldCharType="end"/>
      </w:r>
      <w:r>
        <w:rPr>
          <w:rFonts w:eastAsia="仿宋_GB2312"/>
          <w:b w:val="0"/>
          <w:bCs w:val="0"/>
          <w:sz w:val="32"/>
          <w:szCs w:val="32"/>
          <w:shd w:val="clear" w:color="auto" w:fill="FFFFFF"/>
        </w:rPr>
        <w:fldChar w:fldCharType="end"/>
      </w:r>
      <w:r>
        <w:rPr>
          <w:rFonts w:hint="eastAsia" w:eastAsia="仿宋_GB2312"/>
          <w:b w:val="0"/>
          <w:bCs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eastAsia="仿宋_GB2312"/>
          <w:b/>
          <w:bCs/>
          <w:sz w:val="32"/>
          <w:szCs w:val="32"/>
          <w:highlight w:val="none"/>
          <w:shd w:val="clear" w:color="auto" w:fill="FFFFFF"/>
        </w:rPr>
        <w:t>未在规定时间内填报放弃声明，又因个人原因不参加面试的，视情节</w:t>
      </w:r>
      <w:r>
        <w:rPr>
          <w:rFonts w:hint="eastAsia" w:eastAsia="仿宋_GB2312"/>
          <w:b/>
          <w:bCs/>
          <w:sz w:val="32"/>
          <w:szCs w:val="32"/>
          <w:highlight w:val="none"/>
          <w:shd w:val="clear" w:color="auto" w:fill="FFFFFF"/>
          <w:lang w:eastAsia="zh-CN"/>
        </w:rPr>
        <w:t>上报中央公务员主管部门，</w:t>
      </w:r>
      <w:r>
        <w:rPr>
          <w:rFonts w:hint="eastAsia" w:eastAsia="仿宋_GB2312"/>
          <w:b/>
          <w:bCs/>
          <w:sz w:val="32"/>
          <w:szCs w:val="32"/>
          <w:highlight w:val="none"/>
          <w:shd w:val="clear" w:color="auto" w:fill="FFFFFF"/>
        </w:rPr>
        <w:t>记入诚信档案。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hint="eastAsia" w:eastAsia="黑体"/>
          <w:sz w:val="32"/>
          <w:shd w:val="clear" w:color="auto" w:fill="FFFFFF"/>
        </w:rPr>
        <w:t>三、提交材料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请考生于</w:t>
      </w:r>
      <w:r>
        <w:rPr>
          <w:rFonts w:hint="eastAsia" w:eastAsia="仿宋_GB2312"/>
          <w:b/>
          <w:sz w:val="32"/>
          <w:szCs w:val="32"/>
        </w:rPr>
        <w:t>3月</w:t>
      </w:r>
      <w:r>
        <w:rPr>
          <w:rFonts w:hint="eastAsia" w:eastAsia="仿宋_GB2312"/>
          <w:b/>
          <w:sz w:val="32"/>
          <w:szCs w:val="32"/>
          <w:lang w:val="en-US" w:eastAsia="zh-CN"/>
        </w:rPr>
        <w:t>7</w:t>
      </w:r>
      <w:r>
        <w:rPr>
          <w:rFonts w:hint="eastAsia" w:eastAsia="仿宋_GB2312"/>
          <w:b/>
          <w:sz w:val="32"/>
          <w:szCs w:val="32"/>
        </w:rPr>
        <w:t>日前</w:t>
      </w:r>
      <w:r>
        <w:rPr>
          <w:rFonts w:hint="eastAsia" w:eastAsia="仿宋_GB2312"/>
          <w:sz w:val="32"/>
          <w:szCs w:val="32"/>
        </w:rPr>
        <w:t>将下列材料的扫描件通过电子邮件的形式发送至邮箱</w:t>
      </w: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rPr>
          <w:rFonts w:hint="eastAsia" w:eastAsia="仿宋_GB2312"/>
          <w:sz w:val="32"/>
          <w:szCs w:val="32"/>
        </w:rPr>
        <w:t>bjsyzgljrsc@163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eastAsia="仿宋_GB2312"/>
          <w:sz w:val="32"/>
          <w:szCs w:val="32"/>
        </w:rPr>
        <w:t>com</w:t>
      </w:r>
      <w:r>
        <w:rPr>
          <w:rFonts w:eastAsia="仿宋_GB2312"/>
          <w:sz w:val="32"/>
          <w:szCs w:val="32"/>
        </w:rPr>
        <w:fldChar w:fldCharType="end"/>
      </w:r>
      <w:r>
        <w:rPr>
          <w:rFonts w:eastAsia="仿宋_GB2312"/>
          <w:sz w:val="32"/>
          <w:szCs w:val="32"/>
          <w:shd w:val="clear" w:color="auto" w:fill="FFFFFF"/>
        </w:rPr>
        <w:fldChar w:fldCharType="end"/>
      </w:r>
      <w:r>
        <w:rPr>
          <w:rFonts w:eastAsia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。邮件标题和正文均为“报考单位+职位名称+考生姓名预审材料”（例：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北京市北区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邮政管理局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行业管理科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一级科员职位张三预审材料）。请将所有材料制成图片文件，图片须端正、清晰、大小适中，建议每个图片文件控制在1MB左右，所有图片打包压缩一个RAR或ZIP文件。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（一）本人身份证。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（二）公共科目笔试准考证。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（三）考试报名登记表（贴好照片，如实、详细填写个人学习、工作经历，时间必须连续，并注明各学习阶段是否在职学习，取得何种学历和学位）。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（四）本（专）科、研究生各阶段学历、学位证书复印件，所报职位要求的外语等级证书、职业资格证书复印件等材料。</w:t>
      </w:r>
    </w:p>
    <w:p>
      <w:pPr>
        <w:spacing w:line="500" w:lineRule="exact"/>
        <w:ind w:firstLine="640" w:firstLineChars="200"/>
        <w:rPr>
          <w:rFonts w:hint="eastAsia" w:eastAsia="仿宋_GB2312"/>
          <w:sz w:val="32"/>
          <w:szCs w:val="32"/>
          <w:highlight w:val="yellow"/>
          <w:lang w:eastAsia="zh-CN"/>
        </w:rPr>
      </w:pPr>
      <w:r>
        <w:rPr>
          <w:rFonts w:hint="eastAsia" w:eastAsia="仿宋_GB2312"/>
          <w:sz w:val="32"/>
          <w:szCs w:val="32"/>
          <w:highlight w:val="none"/>
        </w:rPr>
        <w:t>（五）</w:t>
      </w:r>
      <w:r>
        <w:rPr>
          <w:rFonts w:hint="eastAsia" w:eastAsia="仿宋_GB2312"/>
          <w:b w:val="0"/>
          <w:bCs w:val="0"/>
          <w:sz w:val="32"/>
          <w:szCs w:val="32"/>
        </w:rPr>
        <w:t>应届毕业生</w:t>
      </w:r>
      <w:r>
        <w:rPr>
          <w:rFonts w:hint="eastAsia" w:eastAsia="仿宋_GB2312"/>
          <w:sz w:val="32"/>
          <w:szCs w:val="32"/>
        </w:rPr>
        <w:t>提供所在学校加盖公章的报名推荐表（须注明培养方式</w:t>
      </w:r>
      <w:r>
        <w:rPr>
          <w:rFonts w:hint="eastAsia" w:eastAsia="仿宋_GB2312"/>
          <w:b w:val="0"/>
          <w:bCs w:val="0"/>
          <w:sz w:val="32"/>
          <w:szCs w:val="32"/>
        </w:rPr>
        <w:t>）（附件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b w:val="0"/>
          <w:bCs w:val="0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六</w:t>
      </w:r>
      <w:r>
        <w:rPr>
          <w:rFonts w:hint="eastAsia" w:eastAsia="仿宋_GB2312"/>
          <w:sz w:val="32"/>
          <w:szCs w:val="32"/>
        </w:rPr>
        <w:t>）其他材料：</w:t>
      </w:r>
      <w:r>
        <w:rPr>
          <w:rFonts w:hint="eastAsia" w:eastAsia="黑体"/>
          <w:sz w:val="32"/>
          <w:szCs w:val="32"/>
        </w:rPr>
        <w:t>考生健康信息表（附件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  <w:r>
        <w:rPr>
          <w:rFonts w:hint="eastAsia" w:eastAsia="黑体"/>
          <w:sz w:val="32"/>
          <w:szCs w:val="32"/>
        </w:rPr>
        <w:t>）。</w:t>
      </w:r>
    </w:p>
    <w:p>
      <w:pPr>
        <w:spacing w:line="500" w:lineRule="exact"/>
        <w:ind w:firstLine="640" w:firstLineChars="200"/>
        <w:rPr>
          <w:rFonts w:eastAsia="黑体"/>
          <w:b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考生应对所提供材料的真实性负责，材料不全或主要信息不实，影响资格审查结果的，将取消面试资格。个人健康信息如有虚假，造成疫情防控不良结果的，将承担相关责任。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四、资格复审</w:t>
      </w:r>
    </w:p>
    <w:p>
      <w:pPr>
        <w:widowControl/>
        <w:spacing w:line="50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资格复审安排在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面试当天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进行。请考生报到时提供前期所提交材料的原件和复印件。</w:t>
      </w:r>
      <w:r>
        <w:rPr>
          <w:rFonts w:hint="eastAsia" w:eastAsia="仿宋_GB2312"/>
          <w:sz w:val="32"/>
          <w:szCs w:val="32"/>
        </w:rPr>
        <w:t>逾期未进行资格复审的，视为自动放弃面试资格。</w:t>
      </w:r>
    </w:p>
    <w:p>
      <w:pPr>
        <w:shd w:val="solid" w:color="FFFFFF" w:fill="auto"/>
        <w:autoSpaceDN w:val="0"/>
        <w:spacing w:line="50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五、面试安排</w:t>
      </w:r>
    </w:p>
    <w:p>
      <w:pPr>
        <w:shd w:val="solid" w:color="FFFFFF" w:fill="auto"/>
        <w:autoSpaceDN w:val="0"/>
        <w:spacing w:line="500" w:lineRule="exact"/>
        <w:ind w:firstLine="643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面试采取现场面试方式进行。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（一）面试时间</w:t>
      </w:r>
    </w:p>
    <w:p>
      <w:pPr>
        <w:shd w:val="solid" w:color="FFFFFF" w:fill="auto"/>
        <w:autoSpaceDN w:val="0"/>
        <w:spacing w:line="580" w:lineRule="exact"/>
        <w:ind w:firstLine="640"/>
        <w:rPr>
          <w:rFonts w:hAnsi="仿宋_GB2312"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面试</w:t>
      </w:r>
      <w:r>
        <w:rPr>
          <w:rFonts w:hint="eastAsia" w:eastAsia="仿宋_GB2312"/>
          <w:sz w:val="32"/>
          <w:szCs w:val="32"/>
          <w:shd w:val="clear" w:color="auto" w:fill="FFFFFF"/>
        </w:rPr>
        <w:t>定</w:t>
      </w:r>
      <w:r>
        <w:rPr>
          <w:rFonts w:eastAsia="仿宋_GB2312"/>
          <w:sz w:val="32"/>
          <w:szCs w:val="32"/>
          <w:shd w:val="clear" w:color="auto" w:fill="FFFFFF"/>
        </w:rPr>
        <w:t>于</w:t>
      </w:r>
      <w:r>
        <w:rPr>
          <w:rFonts w:eastAsia="仿宋_GB2312"/>
          <w:b/>
          <w:sz w:val="32"/>
          <w:szCs w:val="32"/>
          <w:shd w:val="clear" w:color="auto" w:fill="FFFFFF"/>
        </w:rPr>
        <w:t>20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3</w:t>
      </w:r>
      <w:r>
        <w:rPr>
          <w:rFonts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eastAsia="仿宋_GB2312"/>
          <w:b/>
          <w:sz w:val="32"/>
          <w:szCs w:val="32"/>
          <w:shd w:val="clear" w:color="auto" w:fill="FFFFFF"/>
        </w:rPr>
        <w:t>日</w:t>
      </w:r>
      <w:r>
        <w:rPr>
          <w:rFonts w:eastAsia="仿宋_GB2312"/>
          <w:sz w:val="32"/>
          <w:szCs w:val="32"/>
          <w:shd w:val="clear" w:color="auto" w:fill="FFFFFF"/>
        </w:rPr>
        <w:t>进行。</w:t>
      </w:r>
      <w:r>
        <w:rPr>
          <w:rFonts w:eastAsia="仿宋_GB2312"/>
          <w:b/>
          <w:sz w:val="32"/>
          <w:szCs w:val="32"/>
          <w:shd w:val="clear" w:color="auto" w:fill="FFFFFF"/>
        </w:rPr>
        <w:t>当日上午9:00</w:t>
      </w:r>
      <w:r>
        <w:rPr>
          <w:rFonts w:eastAsia="仿宋_GB2312"/>
          <w:sz w:val="32"/>
          <w:szCs w:val="32"/>
          <w:shd w:val="clear" w:color="auto" w:fill="FFFFFF"/>
        </w:rPr>
        <w:t>开始，请考生于</w:t>
      </w:r>
      <w:r>
        <w:rPr>
          <w:rFonts w:eastAsia="仿宋_GB2312"/>
          <w:b/>
          <w:sz w:val="32"/>
          <w:szCs w:val="32"/>
          <w:shd w:val="clear" w:color="auto" w:fill="FFFFFF"/>
        </w:rPr>
        <w:t>当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eastAsia="仿宋_GB2312"/>
          <w:b/>
          <w:sz w:val="32"/>
          <w:szCs w:val="32"/>
          <w:shd w:val="clear" w:color="auto" w:fill="FFFFFF"/>
        </w:rPr>
        <w:t>: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eastAsia="仿宋_GB2312"/>
          <w:sz w:val="32"/>
          <w:szCs w:val="32"/>
          <w:shd w:val="clear" w:color="auto" w:fill="FFFFFF"/>
        </w:rPr>
        <w:t>前到面试地点报到。</w:t>
      </w:r>
      <w:r>
        <w:rPr>
          <w:rFonts w:hint="eastAsia" w:hAnsi="仿宋_GB2312" w:eastAsia="仿宋_GB2312"/>
          <w:b/>
          <w:sz w:val="32"/>
          <w:szCs w:val="32"/>
          <w:shd w:val="clear" w:color="auto" w:fill="FFFFFF"/>
        </w:rPr>
        <w:t>截至面试当天上午</w:t>
      </w:r>
      <w:r>
        <w:rPr>
          <w:rFonts w:hAnsi="仿宋_GB2312" w:eastAsia="仿宋_GB2312"/>
          <w:b/>
          <w:sz w:val="32"/>
          <w:szCs w:val="32"/>
          <w:shd w:val="clear" w:color="auto" w:fill="FFFFFF"/>
        </w:rPr>
        <w:t>8:30</w:t>
      </w:r>
      <w:r>
        <w:rPr>
          <w:rFonts w:hint="eastAsia" w:hAnsi="仿宋_GB2312" w:eastAsia="仿宋_GB2312"/>
          <w:b/>
          <w:sz w:val="32"/>
          <w:szCs w:val="32"/>
          <w:shd w:val="clear" w:color="auto" w:fill="FFFFFF"/>
        </w:rPr>
        <w:t>没有进入候考室的考生，取消考试资格。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（二）面试地点</w:t>
      </w:r>
    </w:p>
    <w:p>
      <w:pPr>
        <w:shd w:val="solid" w:color="FFFFFF" w:fill="auto"/>
        <w:autoSpaceDN w:val="0"/>
        <w:spacing w:line="52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北京市邮政管理局</w:t>
      </w:r>
      <w:r>
        <w:rPr>
          <w:rFonts w:eastAsia="仿宋_GB2312"/>
          <w:sz w:val="32"/>
          <w:szCs w:val="32"/>
        </w:rPr>
        <w:t>。</w:t>
      </w:r>
    </w:p>
    <w:p>
      <w:pPr>
        <w:shd w:val="solid" w:color="FFFFFF" w:fill="auto"/>
        <w:autoSpaceDN w:val="0"/>
        <w:spacing w:line="52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地址：</w:t>
      </w:r>
      <w:r>
        <w:rPr>
          <w:rFonts w:hint="eastAsia" w:eastAsia="仿宋_GB2312"/>
          <w:sz w:val="32"/>
          <w:szCs w:val="32"/>
        </w:rPr>
        <w:t>北京市海淀区万寿路18号院</w:t>
      </w:r>
      <w:r>
        <w:rPr>
          <w:rFonts w:eastAsia="仿宋_GB2312"/>
          <w:sz w:val="32"/>
          <w:szCs w:val="32"/>
        </w:rPr>
        <w:t>。</w:t>
      </w:r>
    </w:p>
    <w:p>
      <w:pPr>
        <w:shd w:val="solid" w:color="FFFFFF" w:fill="auto"/>
        <w:autoSpaceDN w:val="0"/>
        <w:spacing w:line="52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交通路线：</w:t>
      </w:r>
      <w:r>
        <w:rPr>
          <w:rFonts w:eastAsia="仿宋_GB2312"/>
          <w:sz w:val="32"/>
          <w:szCs w:val="32"/>
        </w:rPr>
        <w:t>可乘地铁</w:t>
      </w:r>
      <w:r>
        <w:rPr>
          <w:rFonts w:hint="eastAsia" w:eastAsia="仿宋_GB2312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号线在</w:t>
      </w:r>
      <w:r>
        <w:rPr>
          <w:rFonts w:hint="eastAsia" w:eastAsia="仿宋_GB2312"/>
          <w:b/>
          <w:sz w:val="32"/>
          <w:szCs w:val="32"/>
        </w:rPr>
        <w:t>万寿路</w:t>
      </w:r>
      <w:r>
        <w:rPr>
          <w:rFonts w:eastAsia="仿宋_GB2312"/>
          <w:sz w:val="32"/>
          <w:szCs w:val="32"/>
        </w:rPr>
        <w:t>站下</w:t>
      </w:r>
      <w:r>
        <w:rPr>
          <w:rFonts w:hint="eastAsia" w:eastAsia="仿宋_GB2312"/>
          <w:sz w:val="32"/>
          <w:szCs w:val="32"/>
        </w:rPr>
        <w:t>车</w:t>
      </w:r>
      <w:r>
        <w:rPr>
          <w:rFonts w:eastAsia="仿宋_GB2312"/>
          <w:sz w:val="32"/>
          <w:szCs w:val="32"/>
        </w:rPr>
        <w:t>，由</w:t>
      </w:r>
      <w:r>
        <w:rPr>
          <w:rFonts w:hint="eastAsia" w:eastAsia="仿宋_GB2312"/>
          <w:sz w:val="32"/>
          <w:szCs w:val="32"/>
        </w:rPr>
        <w:t>B</w:t>
      </w:r>
      <w:r>
        <w:rPr>
          <w:rFonts w:eastAsia="仿宋_GB2312"/>
          <w:sz w:val="32"/>
          <w:szCs w:val="32"/>
        </w:rPr>
        <w:t>口出站后往</w:t>
      </w:r>
      <w:r>
        <w:rPr>
          <w:rFonts w:hint="eastAsia" w:eastAsia="仿宋_GB2312"/>
          <w:sz w:val="32"/>
          <w:szCs w:val="32"/>
        </w:rPr>
        <w:t>北</w:t>
      </w:r>
      <w:r>
        <w:rPr>
          <w:rFonts w:eastAsia="仿宋_GB2312"/>
          <w:sz w:val="32"/>
          <w:szCs w:val="32"/>
        </w:rPr>
        <w:t>走50米</w:t>
      </w:r>
      <w:r>
        <w:rPr>
          <w:rFonts w:hint="eastAsia" w:eastAsia="仿宋_GB2312"/>
          <w:sz w:val="32"/>
          <w:szCs w:val="32"/>
        </w:rPr>
        <w:t>，右转走10米路北侧</w:t>
      </w:r>
      <w:r>
        <w:rPr>
          <w:rFonts w:eastAsia="仿宋_GB2312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六、体检和考察</w:t>
      </w:r>
    </w:p>
    <w:p>
      <w:pPr>
        <w:snapToGrid w:val="0"/>
        <w:spacing w:line="500" w:lineRule="exact"/>
        <w:ind w:firstLine="614" w:firstLineChars="192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（一）综合成绩计算方式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综合成绩 =（笔试总成绩÷2）×50% + 面试成绩×50%</w:t>
      </w:r>
    </w:p>
    <w:p>
      <w:pPr>
        <w:spacing w:line="50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（二）体检和考察人选的确定</w:t>
      </w:r>
    </w:p>
    <w:p>
      <w:pPr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参加面试人数与录用计划数比例达到3:1及以上的，面试后应按综合成绩从高到低的顺序1:1确定体检和考察人选；比例低于3:1的，考生面试成绩应达到70分的面试合格分数线，方可进入体检和考察。体检时间另行通知。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七、疫情防控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（一）面试当天，考生报到时须提供</w:t>
      </w:r>
      <w:r>
        <w:rPr>
          <w:rFonts w:hint="eastAsia" w:ascii="黑体" w:hAnsi="黑体" w:eastAsia="黑体"/>
          <w:sz w:val="32"/>
          <w:szCs w:val="32"/>
        </w:rPr>
        <w:t>“北京健康宝”绿码、行程码“绿码”和面试前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48</w:t>
      </w:r>
      <w:r>
        <w:rPr>
          <w:rFonts w:hint="eastAsia" w:ascii="黑体" w:hAnsi="黑体" w:eastAsia="黑体"/>
          <w:sz w:val="32"/>
          <w:szCs w:val="32"/>
        </w:rPr>
        <w:t>小时内核酸检测阴性证明，</w:t>
      </w:r>
      <w:r>
        <w:rPr>
          <w:rFonts w:ascii="黑体" w:hAnsi="黑体" w:eastAsia="黑体"/>
          <w:sz w:val="32"/>
          <w:szCs w:val="32"/>
        </w:rPr>
        <w:t>自备并按要求佩戴一次性医用口罩或者无呼吸阀</w:t>
      </w:r>
      <w:r>
        <w:rPr>
          <w:rFonts w:hint="eastAsia" w:ascii="黑体" w:hAnsi="黑体" w:eastAsia="黑体"/>
          <w:sz w:val="32"/>
          <w:szCs w:val="32"/>
        </w:rPr>
        <w:t>N95</w:t>
      </w:r>
      <w:r>
        <w:rPr>
          <w:rFonts w:ascii="黑体" w:hAnsi="黑体" w:eastAsia="黑体"/>
          <w:sz w:val="32"/>
          <w:szCs w:val="32"/>
        </w:rPr>
        <w:t>口罩</w:t>
      </w:r>
      <w:r>
        <w:rPr>
          <w:rFonts w:hint="eastAsia" w:eastAsia="仿宋_GB2312"/>
          <w:sz w:val="32"/>
          <w:szCs w:val="32"/>
        </w:rPr>
        <w:t>，配合开展现场体温检测，统一签署公务员面试健康承诺书。</w:t>
      </w:r>
      <w:r>
        <w:rPr>
          <w:rFonts w:ascii="黑体" w:hAnsi="黑体" w:eastAsia="黑体"/>
          <w:sz w:val="32"/>
          <w:szCs w:val="32"/>
        </w:rPr>
        <w:t>凡经</w:t>
      </w:r>
      <w:r>
        <w:rPr>
          <w:rFonts w:hint="eastAsia" w:ascii="黑体" w:hAnsi="黑体" w:eastAsia="黑体"/>
          <w:sz w:val="32"/>
          <w:szCs w:val="32"/>
        </w:rPr>
        <w:t>现场</w:t>
      </w:r>
      <w:r>
        <w:rPr>
          <w:rFonts w:ascii="黑体" w:hAnsi="黑体" w:eastAsia="黑体"/>
          <w:sz w:val="32"/>
          <w:szCs w:val="32"/>
        </w:rPr>
        <w:t>确认有可疑症状或者异常情况的考生，</w:t>
      </w:r>
      <w:r>
        <w:rPr>
          <w:rFonts w:hint="eastAsia" w:ascii="黑体" w:hAnsi="黑体" w:eastAsia="黑体"/>
          <w:sz w:val="32"/>
          <w:szCs w:val="32"/>
        </w:rPr>
        <w:t>另行</w:t>
      </w:r>
      <w:r>
        <w:rPr>
          <w:rFonts w:ascii="黑体" w:hAnsi="黑体" w:eastAsia="黑体"/>
          <w:sz w:val="32"/>
          <w:szCs w:val="32"/>
        </w:rPr>
        <w:t>安排。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（二）对持非“绿码”、</w:t>
      </w:r>
      <w:r>
        <w:rPr>
          <w:rFonts w:eastAsia="仿宋_GB2312"/>
          <w:sz w:val="32"/>
          <w:szCs w:val="32"/>
        </w:rPr>
        <w:t>来自国内疫情中高风险地区、面试前14天内</w:t>
      </w:r>
      <w:r>
        <w:rPr>
          <w:rFonts w:hint="eastAsia" w:eastAsia="仿宋_GB2312"/>
          <w:sz w:val="32"/>
          <w:szCs w:val="32"/>
        </w:rPr>
        <w:t>有</w:t>
      </w:r>
      <w:r>
        <w:rPr>
          <w:rFonts w:eastAsia="仿宋_GB2312"/>
          <w:sz w:val="32"/>
          <w:szCs w:val="32"/>
        </w:rPr>
        <w:t>国（境）外旅居史或与新冠肺炎确诊或疑似病例有密切接</w:t>
      </w:r>
      <w:r>
        <w:rPr>
          <w:rFonts w:eastAsia="仿宋_GB2312"/>
          <w:sz w:val="32"/>
          <w:szCs w:val="32"/>
          <w:highlight w:val="none"/>
        </w:rPr>
        <w:t>触史等情形的考生，</w:t>
      </w:r>
      <w:r>
        <w:rPr>
          <w:rFonts w:hint="eastAsia" w:eastAsia="仿宋_GB2312"/>
          <w:sz w:val="32"/>
          <w:szCs w:val="32"/>
          <w:highlight w:val="none"/>
        </w:rPr>
        <w:t>报到时须严格遵守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北京</w:t>
      </w:r>
      <w:r>
        <w:rPr>
          <w:rFonts w:hint="eastAsia" w:eastAsia="仿宋_GB2312"/>
          <w:sz w:val="32"/>
          <w:szCs w:val="32"/>
          <w:highlight w:val="none"/>
        </w:rPr>
        <w:t>市疫情防控政策要</w:t>
      </w:r>
      <w:r>
        <w:rPr>
          <w:rFonts w:hint="eastAsia" w:eastAsia="仿宋_GB2312"/>
          <w:sz w:val="32"/>
          <w:szCs w:val="32"/>
        </w:rPr>
        <w:t>求，需要集中隔离观察的，预留充足时间进行集中隔离观察。</w:t>
      </w:r>
    </w:p>
    <w:p>
      <w:pPr>
        <w:pStyle w:val="6"/>
        <w:shd w:val="clear" w:color="auto" w:fill="FFFFFF"/>
        <w:spacing w:before="0" w:beforeAutospacing="0" w:after="0" w:afterAutospacing="0" w:line="520" w:lineRule="exact"/>
        <w:ind w:left="64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（三）考生应自觉配合做好疫情防控工作，按要求提供</w:t>
      </w:r>
    </w:p>
    <w:p>
      <w:pPr>
        <w:pStyle w:val="6"/>
        <w:shd w:val="clear" w:color="auto" w:fill="FFFFFF"/>
        <w:spacing w:before="0" w:beforeAutospacing="0" w:after="0" w:afterAutospacing="0" w:line="520" w:lineRule="exact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个人健康等信息，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凡隐瞒或谎报旅居史、接触史、健康状况等疫情防控重点信息，不配合工作人员进行防疫检测、排查等造成严重后果的，取消其相应资格，如有违法行为，将依法追究其法律责任。</w:t>
      </w:r>
    </w:p>
    <w:p>
      <w:pPr>
        <w:pStyle w:val="6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（四）请考生保持良好的卫生习惯，从即日起至面试前，不前往国内疫情中高风险地区，不出国（境），不参加聚集性活动，注意做好个人防护和健康管理，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凡出现疑似症状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或身体不适等异常情况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的，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请</w:t>
      </w:r>
      <w:r>
        <w:rPr>
          <w:rFonts w:hint="eastAsia" w:eastAsia="仿宋_GB2312"/>
          <w:sz w:val="32"/>
          <w:szCs w:val="32"/>
        </w:rPr>
        <w:t>提前到</w:t>
      </w:r>
      <w:r>
        <w:rPr>
          <w:rFonts w:eastAsia="仿宋_GB2312"/>
          <w:sz w:val="32"/>
          <w:szCs w:val="32"/>
        </w:rPr>
        <w:t>正规医院</w:t>
      </w:r>
      <w:r>
        <w:rPr>
          <w:rFonts w:hint="eastAsia" w:eastAsia="仿宋_GB2312"/>
          <w:sz w:val="32"/>
          <w:szCs w:val="32"/>
        </w:rPr>
        <w:t>做好健康检查，积极治疗，并准备</w:t>
      </w:r>
      <w:r>
        <w:rPr>
          <w:rFonts w:eastAsia="仿宋_GB2312"/>
          <w:sz w:val="32"/>
          <w:szCs w:val="32"/>
        </w:rPr>
        <w:t>好有关检查报告</w:t>
      </w:r>
      <w:r>
        <w:rPr>
          <w:rFonts w:hint="eastAsia"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诊断证明</w:t>
      </w:r>
      <w:r>
        <w:rPr>
          <w:rFonts w:hint="eastAsia" w:eastAsia="仿宋_GB2312"/>
          <w:sz w:val="32"/>
          <w:szCs w:val="32"/>
        </w:rPr>
        <w:t>，确保能够顺利参加面试。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面试前考生所在地被列为疫情中高风险地区且采取封闭管控的，请及时报告。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五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面试疫情防控措施要求将根据疫情防控形势变化随时调整，</w:t>
      </w:r>
      <w:r>
        <w:rPr>
          <w:rFonts w:hint="eastAsia" w:eastAsia="仿宋_GB2312"/>
          <w:sz w:val="32"/>
          <w:szCs w:val="32"/>
          <w:highlight w:val="none"/>
        </w:rPr>
        <w:t>请考生主动关注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北京</w:t>
      </w:r>
      <w:r>
        <w:rPr>
          <w:rFonts w:hint="eastAsia" w:eastAsia="仿宋_GB2312"/>
          <w:sz w:val="32"/>
          <w:szCs w:val="32"/>
          <w:highlight w:val="none"/>
        </w:rPr>
        <w:t>市和本单位有关要</w:t>
      </w:r>
      <w:r>
        <w:rPr>
          <w:rFonts w:hint="eastAsia" w:eastAsia="仿宋_GB2312"/>
          <w:sz w:val="32"/>
          <w:szCs w:val="32"/>
        </w:rPr>
        <w:t>求，</w:t>
      </w:r>
      <w:r>
        <w:rPr>
          <w:rFonts w:hint="eastAsia" w:eastAsia="仿宋_GB2312"/>
          <w:sz w:val="32"/>
          <w:szCs w:val="32"/>
          <w:shd w:val="clear" w:color="auto" w:fill="FFFFFF"/>
        </w:rPr>
        <w:t>如疫情防控要求发生变化，则按新的要求执行。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八</w:t>
      </w:r>
      <w:r>
        <w:rPr>
          <w:rFonts w:hint="eastAsia" w:eastAsia="黑体"/>
          <w:sz w:val="32"/>
          <w:szCs w:val="32"/>
          <w:highlight w:val="none"/>
        </w:rPr>
        <w:t>、注意事项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考生应对个人提供资料的真实性负责。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请考生提前安排好行程并随时保持手机联络畅通。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  <w:highlight w:val="none"/>
        </w:rPr>
        <w:t>联系方式：</w:t>
      </w:r>
      <w:r>
        <w:rPr>
          <w:rFonts w:eastAsia="仿宋_GB2312"/>
          <w:color w:val="000000"/>
          <w:sz w:val="32"/>
          <w:szCs w:val="32"/>
        </w:rPr>
        <w:t>010-68172016</w:t>
      </w:r>
    </w:p>
    <w:p>
      <w:pPr>
        <w:spacing w:line="520" w:lineRule="exact"/>
        <w:ind w:left="199" w:leftChars="95" w:firstLine="480" w:firstLineChars="15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电子邮箱：</w:t>
      </w:r>
      <w:r>
        <w:rPr>
          <w:rFonts w:eastAsia="仿宋_GB2312"/>
          <w:color w:val="000000"/>
          <w:sz w:val="32"/>
          <w:szCs w:val="32"/>
        </w:rPr>
        <w:t>bjsyzgljrsc@163.com</w:t>
      </w:r>
    </w:p>
    <w:p>
      <w:pPr>
        <w:shd w:val="solid" w:color="FFFFFF" w:fill="auto"/>
        <w:autoSpaceDN w:val="0"/>
        <w:spacing w:line="50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欢迎各位考生对我们的工作进行监督。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附件：</w:t>
      </w:r>
      <w:r>
        <w:rPr>
          <w:rFonts w:eastAsia="仿宋_GB2312"/>
          <w:sz w:val="32"/>
        </w:rPr>
        <w:t xml:space="preserve">1. </w:t>
      </w:r>
      <w:r>
        <w:rPr>
          <w:rFonts w:hint="eastAsia" w:eastAsia="仿宋_GB2312"/>
          <w:sz w:val="32"/>
        </w:rPr>
        <w:t>面试确认内容（样式）</w:t>
      </w:r>
    </w:p>
    <w:p>
      <w:pPr>
        <w:spacing w:line="520" w:lineRule="exact"/>
        <w:ind w:firstLine="1600" w:firstLineChars="50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2. </w:t>
      </w:r>
      <w:r>
        <w:rPr>
          <w:rFonts w:hint="eastAsia" w:eastAsia="仿宋_GB2312"/>
          <w:sz w:val="32"/>
        </w:rPr>
        <w:t>放弃面试资格声明（样式）</w:t>
      </w:r>
    </w:p>
    <w:p>
      <w:pPr>
        <w:spacing w:line="520" w:lineRule="exact"/>
        <w:ind w:firstLine="1600" w:firstLineChars="5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3</w:t>
      </w:r>
      <w:r>
        <w:rPr>
          <w:rFonts w:eastAsia="仿宋_GB2312"/>
          <w:sz w:val="32"/>
        </w:rPr>
        <w:t xml:space="preserve">. </w:t>
      </w:r>
      <w:r>
        <w:rPr>
          <w:rFonts w:hint="eastAsia" w:eastAsia="仿宋_GB2312"/>
          <w:sz w:val="32"/>
        </w:rPr>
        <w:t>考生健康信息表（样式）</w:t>
      </w:r>
    </w:p>
    <w:p>
      <w:pPr>
        <w:spacing w:line="520" w:lineRule="exact"/>
        <w:ind w:firstLine="1600" w:firstLineChars="500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hint="eastAsia" w:eastAsia="仿宋_GB2312"/>
          <w:sz w:val="32"/>
        </w:rPr>
        <w:t xml:space="preserve">. 报名推荐表（应届毕业生用）                     </w:t>
      </w:r>
    </w:p>
    <w:p>
      <w:pPr>
        <w:spacing w:line="500" w:lineRule="exact"/>
        <w:ind w:firstLine="640" w:firstLineChars="200"/>
        <w:rPr>
          <w:rFonts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rPr>
          <w:rFonts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ind w:firstLine="4800" w:firstLineChars="1500"/>
        <w:rPr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北京市</w:t>
      </w:r>
      <w:r>
        <w:rPr>
          <w:rFonts w:hint="eastAsia" w:eastAsia="仿宋_GB2312"/>
          <w:sz w:val="32"/>
          <w:szCs w:val="32"/>
          <w:shd w:val="clear" w:color="auto" w:fill="FFFFFF"/>
        </w:rPr>
        <w:t>邮政管理局</w:t>
      </w:r>
    </w:p>
    <w:p>
      <w:pPr>
        <w:spacing w:line="50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eastAsia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2022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22</w:t>
      </w:r>
      <w:bookmarkStart w:id="1" w:name="_GoBack"/>
      <w:bookmarkEnd w:id="1"/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日</w:t>
      </w: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</w:rPr>
      </w:pPr>
      <w:r>
        <w:rPr>
          <w:rFonts w:hint="eastAsia" w:eastAsia="黑体"/>
          <w:bCs/>
          <w:spacing w:val="8"/>
          <w:sz w:val="32"/>
          <w:szCs w:val="32"/>
        </w:rPr>
        <w:br w:type="page"/>
      </w:r>
      <w:r>
        <w:rPr>
          <w:rFonts w:hint="eastAsia" w:eastAsia="黑体"/>
          <w:bCs/>
          <w:spacing w:val="8"/>
          <w:sz w:val="32"/>
          <w:szCs w:val="32"/>
        </w:rPr>
        <w:t>附件</w:t>
      </w:r>
      <w:r>
        <w:rPr>
          <w:rFonts w:eastAsia="黑体"/>
          <w:bCs/>
          <w:spacing w:val="8"/>
          <w:sz w:val="32"/>
          <w:szCs w:val="32"/>
        </w:rPr>
        <w:t>1</w:t>
      </w:r>
    </w:p>
    <w:p>
      <w:pPr>
        <w:spacing w:line="580" w:lineRule="exact"/>
        <w:rPr>
          <w:rFonts w:eastAsia="黑体"/>
          <w:bCs/>
          <w:spacing w:val="8"/>
          <w:sz w:val="32"/>
          <w:szCs w:val="32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</w:rPr>
      </w:pPr>
    </w:p>
    <w:p>
      <w:pPr>
        <w:spacing w:line="580" w:lineRule="exact"/>
        <w:jc w:val="center"/>
        <w:rPr>
          <w:b/>
          <w:bCs/>
          <w:spacing w:val="8"/>
          <w:sz w:val="44"/>
          <w:szCs w:val="44"/>
        </w:rPr>
      </w:pPr>
      <w:r>
        <w:rPr>
          <w:b/>
          <w:bCs/>
          <w:spacing w:val="8"/>
          <w:sz w:val="44"/>
          <w:szCs w:val="44"/>
        </w:rPr>
        <w:t>***</w:t>
      </w:r>
      <w:r>
        <w:rPr>
          <w:rFonts w:hint="eastAsia"/>
          <w:b/>
          <w:bCs/>
          <w:spacing w:val="8"/>
          <w:sz w:val="44"/>
          <w:szCs w:val="44"/>
        </w:rPr>
        <w:t>确认参加</w:t>
      </w:r>
      <w:r>
        <w:rPr>
          <w:b/>
          <w:bCs/>
          <w:spacing w:val="8"/>
          <w:sz w:val="44"/>
          <w:szCs w:val="44"/>
        </w:rPr>
        <w:t>***</w:t>
      </w:r>
      <w:r>
        <w:rPr>
          <w:rFonts w:hint="eastAsia"/>
          <w:b/>
          <w:bCs/>
          <w:spacing w:val="8"/>
          <w:sz w:val="44"/>
          <w:szCs w:val="44"/>
        </w:rPr>
        <w:t>（单位）</w:t>
      </w:r>
      <w:r>
        <w:rPr>
          <w:b/>
          <w:bCs/>
          <w:spacing w:val="8"/>
          <w:sz w:val="44"/>
          <w:szCs w:val="44"/>
        </w:rPr>
        <w:t>**</w:t>
      </w:r>
      <w:r>
        <w:rPr>
          <w:rFonts w:hint="eastAsia"/>
          <w:b/>
          <w:bCs/>
          <w:spacing w:val="8"/>
          <w:sz w:val="44"/>
          <w:szCs w:val="44"/>
        </w:rPr>
        <w:t>职位面试</w:t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/>
          <w:kern w:val="0"/>
          <w:sz w:val="32"/>
          <w:szCs w:val="32"/>
        </w:rPr>
        <w:t>***</w:t>
      </w:r>
      <w:r>
        <w:rPr>
          <w:rFonts w:hint="eastAsia" w:eastAsia="仿宋_GB2312" w:cs="宋体"/>
          <w:kern w:val="0"/>
          <w:sz w:val="32"/>
          <w:szCs w:val="32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eastAsia="仿宋_GB2312" w:cs="宋体"/>
          <w:kern w:val="0"/>
          <w:sz w:val="32"/>
          <w:szCs w:val="32"/>
        </w:rPr>
        <w:t>***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eastAsia="仿宋_GB2312" w:cs="宋体"/>
          <w:kern w:val="0"/>
          <w:sz w:val="32"/>
          <w:szCs w:val="32"/>
        </w:rPr>
        <w:t>******************</w:t>
      </w:r>
      <w:r>
        <w:rPr>
          <w:rFonts w:hint="eastAsia" w:eastAsia="仿宋_GB2312" w:cs="宋体"/>
          <w:kern w:val="0"/>
          <w:sz w:val="32"/>
          <w:szCs w:val="32"/>
        </w:rPr>
        <w:t>，公共科目笔试总成绩：</w:t>
      </w:r>
      <w:r>
        <w:rPr>
          <w:rFonts w:eastAsia="仿宋_GB2312" w:cs="宋体"/>
          <w:kern w:val="0"/>
          <w:sz w:val="32"/>
          <w:szCs w:val="32"/>
        </w:rPr>
        <w:t>*****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eastAsia="仿宋_GB2312" w:cs="宋体"/>
          <w:kern w:val="0"/>
          <w:sz w:val="32"/>
          <w:szCs w:val="32"/>
        </w:rPr>
        <w:t>**</w:t>
      </w:r>
      <w:r>
        <w:rPr>
          <w:rFonts w:hint="eastAsia" w:eastAsia="仿宋_GB2312" w:cs="宋体"/>
          <w:kern w:val="0"/>
          <w:sz w:val="32"/>
          <w:szCs w:val="32"/>
        </w:rPr>
        <w:t>职位（职位代码</w:t>
      </w:r>
      <w:r>
        <w:rPr>
          <w:rFonts w:eastAsia="仿宋_GB2312"/>
          <w:bCs/>
          <w:spacing w:val="8"/>
          <w:sz w:val="32"/>
          <w:szCs w:val="32"/>
        </w:rPr>
        <w:t>*******</w:t>
      </w:r>
      <w:r>
        <w:rPr>
          <w:rFonts w:hint="eastAsia" w:eastAsia="仿宋_GB2312" w:cs="宋体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姓名（扫描件需手写签名）：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</w:rPr>
      </w:pPr>
    </w:p>
    <w:p>
      <w:pPr>
        <w:rPr>
          <w:rFonts w:eastAsia="仿宋_GB2312"/>
          <w:sz w:val="32"/>
          <w:szCs w:val="32"/>
          <w:shd w:val="clear" w:color="auto" w:fill="FFFFFF"/>
        </w:rPr>
      </w:pPr>
    </w:p>
    <w:p>
      <w:pPr>
        <w:rPr>
          <w:rFonts w:eastAsia="仿宋_GB2312"/>
          <w:sz w:val="32"/>
          <w:szCs w:val="32"/>
          <w:shd w:val="clear" w:color="auto" w:fill="FFFFFF"/>
        </w:rPr>
      </w:pPr>
    </w:p>
    <w:p>
      <w:pPr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</w:rPr>
      </w:pPr>
      <w:r>
        <w:rPr>
          <w:rFonts w:hint="eastAsia" w:eastAsia="黑体"/>
          <w:bCs/>
          <w:spacing w:val="8"/>
          <w:sz w:val="32"/>
          <w:szCs w:val="32"/>
        </w:rPr>
        <w:t>附件</w:t>
      </w:r>
      <w:r>
        <w:rPr>
          <w:rFonts w:eastAsia="黑体"/>
          <w:bCs/>
          <w:spacing w:val="8"/>
          <w:sz w:val="32"/>
          <w:szCs w:val="32"/>
        </w:rPr>
        <w:t>2</w:t>
      </w:r>
    </w:p>
    <w:p>
      <w:pPr>
        <w:spacing w:line="580" w:lineRule="exact"/>
        <w:jc w:val="center"/>
        <w:rPr>
          <w:b/>
          <w:bCs/>
          <w:spacing w:val="8"/>
          <w:sz w:val="44"/>
          <w:szCs w:val="44"/>
        </w:rPr>
      </w:pPr>
    </w:p>
    <w:p>
      <w:pPr>
        <w:spacing w:line="580" w:lineRule="exact"/>
        <w:jc w:val="center"/>
        <w:rPr>
          <w:b/>
          <w:bCs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/>
          <w:b/>
          <w:bCs/>
          <w:spacing w:val="8"/>
          <w:sz w:val="44"/>
          <w:szCs w:val="44"/>
        </w:rPr>
        <w:t>放弃面试资格声明</w:t>
      </w:r>
      <w:r>
        <w:rPr>
          <w:rFonts w:hint="eastAsia"/>
          <w:b/>
          <w:bCs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/>
          <w:kern w:val="0"/>
          <w:sz w:val="32"/>
          <w:szCs w:val="32"/>
        </w:rPr>
        <w:t>***</w:t>
      </w:r>
      <w:r>
        <w:rPr>
          <w:rFonts w:hint="eastAsia" w:eastAsia="仿宋_GB2312" w:cs="宋体"/>
          <w:kern w:val="0"/>
          <w:sz w:val="32"/>
          <w:szCs w:val="32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eastAsia="仿宋_GB2312" w:cs="宋体"/>
          <w:kern w:val="0"/>
          <w:sz w:val="32"/>
          <w:szCs w:val="32"/>
        </w:rPr>
        <w:t>***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eastAsia="仿宋_GB2312" w:cs="宋体"/>
          <w:kern w:val="0"/>
          <w:sz w:val="32"/>
          <w:szCs w:val="32"/>
        </w:rPr>
        <w:t>******************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eastAsia="仿宋_GB2312" w:cs="宋体"/>
          <w:kern w:val="0"/>
          <w:sz w:val="32"/>
          <w:szCs w:val="32"/>
        </w:rPr>
        <w:t>**</w:t>
      </w:r>
      <w:r>
        <w:rPr>
          <w:rFonts w:hint="eastAsia" w:eastAsia="仿宋_GB2312" w:cs="宋体"/>
          <w:kern w:val="0"/>
          <w:sz w:val="32"/>
          <w:szCs w:val="32"/>
        </w:rPr>
        <w:t>职位（职位代码</w:t>
      </w:r>
      <w:r>
        <w:rPr>
          <w:rFonts w:eastAsia="仿宋_GB2312" w:cs="宋体"/>
          <w:kern w:val="0"/>
          <w:sz w:val="32"/>
          <w:szCs w:val="32"/>
        </w:rPr>
        <w:t>*********</w:t>
      </w:r>
      <w:r>
        <w:rPr>
          <w:rFonts w:hint="eastAsia" w:eastAsia="仿宋_GB2312" w:cs="宋体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</w:t>
      </w:r>
      <w:r>
        <w:rPr>
          <w:rFonts w:eastAsia="仿宋_GB2312" w:cs="宋体"/>
          <w:kern w:val="0"/>
          <w:sz w:val="32"/>
          <w:szCs w:val="32"/>
        </w:rPr>
        <w:t>***-********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签名（考生本人手写）：         </w:t>
      </w:r>
    </w:p>
    <w:p>
      <w:pPr>
        <w:widowControl/>
        <w:ind w:firstLine="448" w:firstLineChars="160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</w:rPr>
      </w:pPr>
    </w:p>
    <w:p/>
    <w:p/>
    <w:p>
      <w:pPr>
        <w:spacing w:line="580" w:lineRule="exact"/>
        <w:rPr>
          <w:rFonts w:eastAsia="黑体"/>
          <w:bCs/>
          <w:spacing w:val="8"/>
          <w:sz w:val="32"/>
          <w:szCs w:val="32"/>
        </w:rPr>
      </w:pPr>
      <w:r>
        <w:rPr>
          <w:rFonts w:hint="eastAsia" w:eastAsia="黑体"/>
          <w:bCs/>
          <w:spacing w:val="8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宋体"/>
          <w:b/>
          <w:bCs/>
          <w:spacing w:val="8"/>
          <w:sz w:val="44"/>
          <w:szCs w:val="44"/>
        </w:rPr>
      </w:pPr>
    </w:p>
    <w:p>
      <w:pPr>
        <w:spacing w:line="2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考生健康信息表</w:t>
      </w:r>
    </w:p>
    <w:p>
      <w:pPr>
        <w:spacing w:line="5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姓名：               身份证号：            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性别：               联系手机：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目前健康码、行程码是否为绿码                □是□否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新冠肺炎核酸检测时间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：        </w:t>
      </w:r>
      <w:r>
        <w:rPr>
          <w:rFonts w:hint="eastAsia" w:ascii="仿宋_GB2312" w:eastAsia="仿宋_GB2312"/>
          <w:sz w:val="32"/>
          <w:szCs w:val="32"/>
        </w:rPr>
        <w:t>测试结果：□阴性□阳性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近</w:t>
      </w:r>
      <w:r>
        <w:rPr>
          <w:rFonts w:eastAsia="仿宋_GB2312"/>
          <w:sz w:val="32"/>
          <w:szCs w:val="32"/>
        </w:rPr>
        <w:t>14</w:t>
      </w:r>
      <w:r>
        <w:rPr>
          <w:rFonts w:hint="eastAsia" w:eastAsia="仿宋_GB2312"/>
          <w:sz w:val="32"/>
          <w:szCs w:val="32"/>
        </w:rPr>
        <w:t>天内是否有发热症状（</w:t>
      </w:r>
      <w:r>
        <w:rPr>
          <w:rFonts w:eastAsia="仿宋_GB2312"/>
          <w:sz w:val="32"/>
          <w:szCs w:val="32"/>
        </w:rPr>
        <w:t>37.3</w:t>
      </w:r>
      <w:r>
        <w:rPr>
          <w:rFonts w:hint="eastAsia" w:eastAsia="仿宋_GB2312"/>
          <w:sz w:val="32"/>
          <w:szCs w:val="32"/>
        </w:rPr>
        <w:t xml:space="preserve">度及以上）     </w:t>
      </w:r>
      <w:r>
        <w:rPr>
          <w:rFonts w:hint="eastAsia" w:ascii="仿宋_GB2312" w:eastAsia="仿宋_GB2312"/>
          <w:sz w:val="32"/>
          <w:szCs w:val="32"/>
        </w:rPr>
        <w:t>□是□否</w:t>
      </w:r>
    </w:p>
    <w:p>
      <w:pPr>
        <w:spacing w:line="500" w:lineRule="exact"/>
        <w:rPr>
          <w:rFonts w:eastAsia="仿宋_GB2312"/>
          <w:w w:val="97"/>
          <w:sz w:val="32"/>
          <w:szCs w:val="32"/>
        </w:rPr>
      </w:pPr>
      <w:r>
        <w:rPr>
          <w:rFonts w:eastAsia="仿宋_GB2312"/>
          <w:sz w:val="32"/>
          <w:szCs w:val="32"/>
        </w:rPr>
        <w:t>近14天</w:t>
      </w:r>
      <w:r>
        <w:rPr>
          <w:rFonts w:eastAsia="仿宋_GB2312"/>
          <w:w w:val="97"/>
          <w:sz w:val="32"/>
          <w:szCs w:val="32"/>
        </w:rPr>
        <w:t xml:space="preserve">内是否有咳嗽、咽痛、鼻塞等呼吸道症状  </w:t>
      </w:r>
      <w:r>
        <w:rPr>
          <w:rFonts w:hint="eastAsia" w:ascii="仿宋_GB2312" w:eastAsia="仿宋_GB2312"/>
          <w:sz w:val="32"/>
          <w:szCs w:val="32"/>
        </w:rPr>
        <w:t>□是□否</w:t>
      </w:r>
    </w:p>
    <w:p>
      <w:p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近14天内是否有确诊肺炎（肺部感染）史       </w:t>
      </w:r>
      <w:r>
        <w:rPr>
          <w:rFonts w:hint="eastAsia" w:ascii="仿宋_GB2312" w:eastAsia="仿宋_GB2312"/>
          <w:sz w:val="32"/>
          <w:szCs w:val="32"/>
        </w:rPr>
        <w:t>□是□否</w:t>
      </w:r>
    </w:p>
    <w:p>
      <w:pPr>
        <w:spacing w:line="500" w:lineRule="exact"/>
        <w:rPr>
          <w:rFonts w:ascii="仿宋_GB2312" w:eastAsia="仿宋_GB2312"/>
          <w:w w:val="103"/>
          <w:sz w:val="32"/>
          <w:szCs w:val="32"/>
        </w:rPr>
      </w:pPr>
      <w:r>
        <w:rPr>
          <w:rFonts w:hint="eastAsia" w:ascii="仿宋_GB2312" w:eastAsia="仿宋_GB2312"/>
          <w:w w:val="103"/>
          <w:sz w:val="32"/>
          <w:szCs w:val="32"/>
        </w:rPr>
        <w:t>是否有新冠肺炎其他相关症状</w:t>
      </w:r>
      <w:r>
        <w:rPr>
          <w:rFonts w:hint="eastAsia" w:ascii="仿宋_GB2312" w:eastAsia="仿宋_GB2312"/>
          <w:w w:val="107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w w:val="103"/>
          <w:sz w:val="32"/>
          <w:szCs w:val="32"/>
        </w:rPr>
        <w:t>□是□否</w:t>
      </w:r>
    </w:p>
    <w:p>
      <w:pPr>
        <w:spacing w:line="500" w:lineRule="exact"/>
        <w:rPr>
          <w:rFonts w:ascii="仿宋_GB2312" w:eastAsia="仿宋_GB2312"/>
          <w:w w:val="103"/>
          <w:sz w:val="32"/>
          <w:szCs w:val="32"/>
        </w:rPr>
      </w:pPr>
      <w:r>
        <w:rPr>
          <w:rFonts w:hint="eastAsia" w:ascii="仿宋_GB2312" w:eastAsia="仿宋_GB2312"/>
          <w:w w:val="103"/>
          <w:sz w:val="32"/>
          <w:szCs w:val="32"/>
        </w:rPr>
        <w:t>是否处于居家隔离医学观察期内</w:t>
      </w:r>
      <w:r>
        <w:rPr>
          <w:rFonts w:hint="eastAsia" w:ascii="仿宋_GB2312" w:eastAsia="仿宋_GB2312"/>
          <w:w w:val="107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w w:val="103"/>
          <w:sz w:val="32"/>
          <w:szCs w:val="32"/>
        </w:rPr>
        <w:t>□是□否</w:t>
      </w:r>
    </w:p>
    <w:p>
      <w:p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近14天内是否有疫情中高风险地区旅居史       </w:t>
      </w:r>
      <w:r>
        <w:rPr>
          <w:rFonts w:hint="eastAsia" w:ascii="仿宋_GB2312" w:eastAsia="仿宋_GB2312"/>
          <w:sz w:val="32"/>
          <w:szCs w:val="32"/>
        </w:rPr>
        <w:t>□是□否</w:t>
      </w:r>
    </w:p>
    <w:p>
      <w:pPr>
        <w:spacing w:line="5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近28天内是否有境外旅居史                   </w:t>
      </w:r>
      <w:r>
        <w:rPr>
          <w:rFonts w:hint="eastAsia" w:ascii="仿宋_GB2312" w:eastAsia="仿宋_GB2312"/>
          <w:sz w:val="32"/>
          <w:szCs w:val="32"/>
        </w:rPr>
        <w:t>□是□否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是否曾与确诊病例、疑似病例和无症状感染者有密切接触 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□是□否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是否接触来自疫情中高风险地区或境外的人员   □是□否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我承诺以上填写信息属实。</w:t>
      </w:r>
      <w:r>
        <w:rPr>
          <w:rFonts w:hint="eastAsia" w:ascii="黑体" w:eastAsia="黑体"/>
          <w:sz w:val="32"/>
          <w:szCs w:val="32"/>
        </w:rPr>
        <w:t>如有违反的，将依据《中华人民共和国传染病防治法》的有关规定，承担相应的法律责任。</w:t>
      </w:r>
    </w:p>
    <w:p>
      <w:pPr>
        <w:spacing w:line="500" w:lineRule="exact"/>
        <w:ind w:right="640" w:firstLine="4640" w:firstLineChars="145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right="640"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考生签名：            </w:t>
      </w:r>
    </w:p>
    <w:p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时间：   月    日 </w:t>
      </w:r>
    </w:p>
    <w:p>
      <w:pPr>
        <w:spacing w:line="500" w:lineRule="exact"/>
        <w:rPr>
          <w:rFonts w:hint="eastAsia" w:eastAsia="黑体"/>
          <w:bCs/>
          <w:spacing w:val="8"/>
          <w:sz w:val="32"/>
          <w:szCs w:val="32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</w:rPr>
        <w:t>附件</w:t>
      </w:r>
      <w:r>
        <w:rPr>
          <w:rFonts w:hint="eastAsia" w:eastAsia="黑体"/>
          <w:bCs/>
          <w:spacing w:val="8"/>
          <w:sz w:val="32"/>
          <w:szCs w:val="32"/>
          <w:lang w:val="en-US" w:eastAsia="zh-CN"/>
        </w:rPr>
        <w:t>4</w:t>
      </w:r>
    </w:p>
    <w:p>
      <w:pPr>
        <w:ind w:left="-340" w:right="-334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报名推荐表</w:t>
      </w:r>
    </w:p>
    <w:p>
      <w:pPr>
        <w:ind w:left="-360"/>
        <w:jc w:val="center"/>
      </w:pPr>
      <w:r>
        <w:rPr>
          <w:rFonts w:hint="eastAsia"/>
        </w:rPr>
        <w:t>（适用于普通高等院校应届毕业生）</w:t>
      </w:r>
    </w:p>
    <w:p>
      <w:pPr>
        <w:ind w:left="-360"/>
        <w:jc w:val="center"/>
      </w:pPr>
    </w:p>
    <w:p>
      <w:pPr>
        <w:ind w:left="-360" w:right="-334"/>
        <w:rPr>
          <w:rFonts w:hint="eastAsia"/>
        </w:rPr>
      </w:pPr>
      <w:r>
        <w:rPr>
          <w:rFonts w:hint="eastAsia"/>
        </w:rPr>
        <w:t>毕业院校（系）：</w:t>
      </w:r>
      <w:r>
        <w:t xml:space="preserve">                                           </w:t>
      </w:r>
      <w:r>
        <w:rPr>
          <w:rFonts w:hint="eastAsia"/>
        </w:rPr>
        <w:t>身份证号: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照</w:t>
            </w: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奖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惩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个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人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简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家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庭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员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9" w:hRule="atLeast"/>
        </w:trPr>
        <w:tc>
          <w:tcPr>
            <w:tcW w:w="9180" w:type="dxa"/>
            <w:gridSpan w:val="10"/>
            <w:noWrap w:val="0"/>
            <w:vAlign w:val="top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hint="eastAsia"/>
          <w:b/>
          <w:sz w:val="18"/>
        </w:rPr>
      </w:pPr>
      <w:r>
        <w:rPr>
          <w:rFonts w:hint="eastAsia"/>
          <w:b/>
          <w:sz w:val="18"/>
        </w:rPr>
        <w:t>(背面)</w:t>
      </w:r>
    </w:p>
    <w:tbl>
      <w:tblPr>
        <w:tblStyle w:val="7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</w:rPr>
              <w:t>院校毕分办签章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ind w:left="-540"/>
        <w:rPr>
          <w:rFonts w:hint="eastAsia"/>
        </w:rPr>
      </w:pPr>
      <w:r>
        <w:rPr>
          <w:rFonts w:hint="eastAsia"/>
        </w:rPr>
        <w:t>填表说明：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请填表人实事求是地填写，以免影响正常录用工作，未经毕分办签章此表无效。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“生源”指大学生上大学前户口所在的省、自治区、直辖市。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/>
        </w:rPr>
      </w:pPr>
      <w:r>
        <w:rPr>
          <w:rFonts w:hint="eastAsia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/>
        </w:rPr>
      </w:pPr>
      <w:r>
        <w:rPr>
          <w:rFonts w:hint="eastAsia"/>
        </w:rPr>
        <w:t>填写本表“学习成绩”栏后，须盖教务处章。如有学生个人成绩登记单（表）可附复印件（加盖教务处章），免填此栏。</w:t>
      </w:r>
    </w:p>
    <w:sectPr>
      <w:footerReference r:id="rId3" w:type="default"/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15D0"/>
    <w:rsid w:val="00007C5A"/>
    <w:rsid w:val="00020BD2"/>
    <w:rsid w:val="00056B94"/>
    <w:rsid w:val="00057AED"/>
    <w:rsid w:val="00061E4D"/>
    <w:rsid w:val="0008529F"/>
    <w:rsid w:val="00094A16"/>
    <w:rsid w:val="000A0E86"/>
    <w:rsid w:val="000C19C4"/>
    <w:rsid w:val="000C3C26"/>
    <w:rsid w:val="000C54BE"/>
    <w:rsid w:val="000C75F9"/>
    <w:rsid w:val="00100B90"/>
    <w:rsid w:val="00101BB8"/>
    <w:rsid w:val="001074C7"/>
    <w:rsid w:val="0016365B"/>
    <w:rsid w:val="001655B0"/>
    <w:rsid w:val="00172A27"/>
    <w:rsid w:val="001828BD"/>
    <w:rsid w:val="00191297"/>
    <w:rsid w:val="00195FDF"/>
    <w:rsid w:val="001B251C"/>
    <w:rsid w:val="001D7747"/>
    <w:rsid w:val="001F0F17"/>
    <w:rsid w:val="00213E18"/>
    <w:rsid w:val="00286EF4"/>
    <w:rsid w:val="002A07D5"/>
    <w:rsid w:val="002A2DB3"/>
    <w:rsid w:val="002C61ED"/>
    <w:rsid w:val="002D0ED6"/>
    <w:rsid w:val="002E31D2"/>
    <w:rsid w:val="002E43DA"/>
    <w:rsid w:val="00300A86"/>
    <w:rsid w:val="00303B7C"/>
    <w:rsid w:val="0030449D"/>
    <w:rsid w:val="0031097A"/>
    <w:rsid w:val="003135CE"/>
    <w:rsid w:val="00340063"/>
    <w:rsid w:val="00365910"/>
    <w:rsid w:val="00366A1F"/>
    <w:rsid w:val="00374835"/>
    <w:rsid w:val="00375721"/>
    <w:rsid w:val="00385A6D"/>
    <w:rsid w:val="003916B8"/>
    <w:rsid w:val="003955EA"/>
    <w:rsid w:val="003956E3"/>
    <w:rsid w:val="003A25A3"/>
    <w:rsid w:val="003A25F7"/>
    <w:rsid w:val="003A4846"/>
    <w:rsid w:val="003B5BD8"/>
    <w:rsid w:val="003C0E76"/>
    <w:rsid w:val="003C75C6"/>
    <w:rsid w:val="003D32BF"/>
    <w:rsid w:val="003E0362"/>
    <w:rsid w:val="003E678B"/>
    <w:rsid w:val="003F4E1A"/>
    <w:rsid w:val="004147C8"/>
    <w:rsid w:val="00415B75"/>
    <w:rsid w:val="004206E8"/>
    <w:rsid w:val="00440336"/>
    <w:rsid w:val="00456F86"/>
    <w:rsid w:val="00460AE1"/>
    <w:rsid w:val="00466650"/>
    <w:rsid w:val="00480B0D"/>
    <w:rsid w:val="00481954"/>
    <w:rsid w:val="004930EA"/>
    <w:rsid w:val="004C42D9"/>
    <w:rsid w:val="004C5817"/>
    <w:rsid w:val="004D3D9B"/>
    <w:rsid w:val="004E03FC"/>
    <w:rsid w:val="004E2921"/>
    <w:rsid w:val="005027B9"/>
    <w:rsid w:val="005442CC"/>
    <w:rsid w:val="00554DBF"/>
    <w:rsid w:val="00567C34"/>
    <w:rsid w:val="0057636A"/>
    <w:rsid w:val="00580E96"/>
    <w:rsid w:val="005A2A19"/>
    <w:rsid w:val="005D79E5"/>
    <w:rsid w:val="00601436"/>
    <w:rsid w:val="00610806"/>
    <w:rsid w:val="00625D62"/>
    <w:rsid w:val="00634804"/>
    <w:rsid w:val="006412FB"/>
    <w:rsid w:val="0064356E"/>
    <w:rsid w:val="0064613C"/>
    <w:rsid w:val="006535BF"/>
    <w:rsid w:val="0065699B"/>
    <w:rsid w:val="00695769"/>
    <w:rsid w:val="006A2C78"/>
    <w:rsid w:val="006F3754"/>
    <w:rsid w:val="00703E1B"/>
    <w:rsid w:val="00705E62"/>
    <w:rsid w:val="00714F5B"/>
    <w:rsid w:val="007365F9"/>
    <w:rsid w:val="007515D8"/>
    <w:rsid w:val="007661A8"/>
    <w:rsid w:val="00791A8A"/>
    <w:rsid w:val="007B0117"/>
    <w:rsid w:val="007D6764"/>
    <w:rsid w:val="007E26FB"/>
    <w:rsid w:val="007E3C44"/>
    <w:rsid w:val="007F54A4"/>
    <w:rsid w:val="007F6B56"/>
    <w:rsid w:val="00802332"/>
    <w:rsid w:val="00816B8E"/>
    <w:rsid w:val="00826CAD"/>
    <w:rsid w:val="00832187"/>
    <w:rsid w:val="00891609"/>
    <w:rsid w:val="00894406"/>
    <w:rsid w:val="008A089D"/>
    <w:rsid w:val="008D0DE2"/>
    <w:rsid w:val="008F16BA"/>
    <w:rsid w:val="008F2DDD"/>
    <w:rsid w:val="008F5542"/>
    <w:rsid w:val="00930E27"/>
    <w:rsid w:val="009420FD"/>
    <w:rsid w:val="009576E2"/>
    <w:rsid w:val="009635E1"/>
    <w:rsid w:val="00973123"/>
    <w:rsid w:val="00997777"/>
    <w:rsid w:val="009C19AF"/>
    <w:rsid w:val="009C282B"/>
    <w:rsid w:val="009D49F7"/>
    <w:rsid w:val="00A51B9A"/>
    <w:rsid w:val="00A67DC8"/>
    <w:rsid w:val="00A82A09"/>
    <w:rsid w:val="00A8355E"/>
    <w:rsid w:val="00A97841"/>
    <w:rsid w:val="00AB70A2"/>
    <w:rsid w:val="00AE07E1"/>
    <w:rsid w:val="00AF00B5"/>
    <w:rsid w:val="00AF7C7F"/>
    <w:rsid w:val="00B00FF7"/>
    <w:rsid w:val="00B05ECB"/>
    <w:rsid w:val="00B12768"/>
    <w:rsid w:val="00B603D3"/>
    <w:rsid w:val="00B621F9"/>
    <w:rsid w:val="00B645E0"/>
    <w:rsid w:val="00B71767"/>
    <w:rsid w:val="00B743B5"/>
    <w:rsid w:val="00B9377C"/>
    <w:rsid w:val="00B945A4"/>
    <w:rsid w:val="00BA071C"/>
    <w:rsid w:val="00BA119E"/>
    <w:rsid w:val="00BC4240"/>
    <w:rsid w:val="00BD19CA"/>
    <w:rsid w:val="00BD63F9"/>
    <w:rsid w:val="00C20899"/>
    <w:rsid w:val="00C30478"/>
    <w:rsid w:val="00C94F32"/>
    <w:rsid w:val="00C97F63"/>
    <w:rsid w:val="00CA12BF"/>
    <w:rsid w:val="00CA61C7"/>
    <w:rsid w:val="00CB5E1C"/>
    <w:rsid w:val="00CD2131"/>
    <w:rsid w:val="00CD76FC"/>
    <w:rsid w:val="00CE3185"/>
    <w:rsid w:val="00D01A53"/>
    <w:rsid w:val="00D05164"/>
    <w:rsid w:val="00D13773"/>
    <w:rsid w:val="00D174D4"/>
    <w:rsid w:val="00D407D5"/>
    <w:rsid w:val="00D60C0A"/>
    <w:rsid w:val="00D6301E"/>
    <w:rsid w:val="00D76C5F"/>
    <w:rsid w:val="00D84FA5"/>
    <w:rsid w:val="00DA1668"/>
    <w:rsid w:val="00DA17E4"/>
    <w:rsid w:val="00DB51B0"/>
    <w:rsid w:val="00DB77EF"/>
    <w:rsid w:val="00DD11F8"/>
    <w:rsid w:val="00DE5DA3"/>
    <w:rsid w:val="00E02F8B"/>
    <w:rsid w:val="00E0583C"/>
    <w:rsid w:val="00E147F2"/>
    <w:rsid w:val="00E4080C"/>
    <w:rsid w:val="00E46372"/>
    <w:rsid w:val="00E52E76"/>
    <w:rsid w:val="00E53A09"/>
    <w:rsid w:val="00E54CA5"/>
    <w:rsid w:val="00E634B7"/>
    <w:rsid w:val="00E73ED3"/>
    <w:rsid w:val="00E7612F"/>
    <w:rsid w:val="00EA6498"/>
    <w:rsid w:val="00EB5787"/>
    <w:rsid w:val="00EE2799"/>
    <w:rsid w:val="00F076C7"/>
    <w:rsid w:val="00F303FE"/>
    <w:rsid w:val="00F32568"/>
    <w:rsid w:val="00F64CC3"/>
    <w:rsid w:val="00FC4B73"/>
    <w:rsid w:val="00FE1504"/>
    <w:rsid w:val="00FE552F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B9B6073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5FCF6D95"/>
    <w:rsid w:val="6277079A"/>
    <w:rsid w:val="63DFD546"/>
    <w:rsid w:val="64AF38BD"/>
    <w:rsid w:val="66A9277E"/>
    <w:rsid w:val="67EE932A"/>
    <w:rsid w:val="687142E8"/>
    <w:rsid w:val="69F3315F"/>
    <w:rsid w:val="6CB23063"/>
    <w:rsid w:val="6E3BB695"/>
    <w:rsid w:val="6F416B95"/>
    <w:rsid w:val="73391019"/>
    <w:rsid w:val="760E5F3E"/>
    <w:rsid w:val="78B6041B"/>
    <w:rsid w:val="79D85F74"/>
    <w:rsid w:val="7AB855E2"/>
    <w:rsid w:val="7AC65BFC"/>
    <w:rsid w:val="7AF57FA8"/>
    <w:rsid w:val="7BDC32D6"/>
    <w:rsid w:val="7D54BFF0"/>
    <w:rsid w:val="7D761C62"/>
    <w:rsid w:val="7F9B4914"/>
    <w:rsid w:val="7FB70E47"/>
    <w:rsid w:val="7FE77067"/>
    <w:rsid w:val="7FEF5E17"/>
    <w:rsid w:val="953FAAA0"/>
    <w:rsid w:val="BF6FC12B"/>
    <w:rsid w:val="CDFE09AF"/>
    <w:rsid w:val="DF7E8E68"/>
    <w:rsid w:val="EBFEEEEE"/>
    <w:rsid w:val="EFCCB693"/>
    <w:rsid w:val="EFF76B27"/>
    <w:rsid w:val="F7E584A7"/>
    <w:rsid w:val="F97F3021"/>
    <w:rsid w:val="FD3F2D49"/>
    <w:rsid w:val="FE77D2BD"/>
    <w:rsid w:val="FFDDBB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缩进 Char"/>
    <w:link w:val="2"/>
    <w:qFormat/>
    <w:locked/>
    <w:uiPriority w:val="99"/>
    <w:rPr>
      <w:rFonts w:eastAsia="黑体" w:cs="Times New Roman"/>
      <w:kern w:val="2"/>
      <w:sz w:val="24"/>
      <w:szCs w:val="24"/>
    </w:rPr>
  </w:style>
  <w:style w:type="character" w:customStyle="1" w:styleId="11">
    <w:name w:val="页脚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页眉 Char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Char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806</Words>
  <Characters>4598</Characters>
  <Lines>38</Lines>
  <Paragraphs>10</Paragraphs>
  <TotalTime>21</TotalTime>
  <ScaleCrop>false</ScaleCrop>
  <LinksUpToDate>false</LinksUpToDate>
  <CharactersWithSpaces>5394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2021-02-13T02:50:00Z</dcterms:created>
  <dc:creator>微软中国</dc:creator>
  <cp:lastModifiedBy>kylin</cp:lastModifiedBy>
  <cp:lastPrinted>2019-10-31T06:40:00Z</cp:lastPrinted>
  <dcterms:modified xsi:type="dcterms:W3CDTF">2022-02-22T09:48:40Z</dcterms:modified>
  <dc:title>人力资源和社会保障部机关2015年录用公务员面试公告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