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山西省</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hint="eastAsia" w:eastAsia="黑体"/>
          <w:bCs/>
          <w:color w:val="000000"/>
          <w:sz w:val="32"/>
          <w:szCs w:val="32"/>
          <w:shd w:val="clear" w:color="auto" w:fill="FFFFFF"/>
          <w:lang w:eastAsia="zh-CN"/>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b/>
          <w:sz w:val="32"/>
          <w:szCs w:val="32"/>
          <w:shd w:val="clear" w:color="auto" w:fill="FFFFFF"/>
          <w:lang w:eastAsia="zh-CN"/>
        </w:rPr>
        <w:t>山西省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shd w:val="solid" w:color="FFFFFF" w:fill="auto"/>
        <w:autoSpaceDN w:val="0"/>
        <w:spacing w:line="500" w:lineRule="exact"/>
        <w:ind w:firstLine="0" w:firstLineChars="0"/>
        <w:rPr>
          <w:rFonts w:eastAsia="黑体"/>
          <w:sz w:val="32"/>
          <w:szCs w:val="32"/>
          <w:highlight w:val="yellow"/>
          <w:u w:val="single"/>
          <w:shd w:val="clear" w:color="auto" w:fill="FFFFFF"/>
        </w:rPr>
      </w:pPr>
      <w:r>
        <w:rPr>
          <w:rFonts w:hint="eastAsia" w:eastAsia="黑体"/>
          <w:bCs/>
          <w:color w:val="000000"/>
          <w:sz w:val="32"/>
          <w:szCs w:val="32"/>
          <w:shd w:val="clear" w:color="auto" w:fill="FFFFFF"/>
          <w:lang w:val="en-US" w:eastAsia="zh-CN"/>
        </w:rPr>
        <w:t xml:space="preserve">    </w:t>
      </w: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7756" w:type="dxa"/>
        <w:jc w:val="center"/>
        <w:tblLayout w:type="fixed"/>
        <w:tblCellMar>
          <w:top w:w="0" w:type="dxa"/>
          <w:left w:w="108" w:type="dxa"/>
          <w:bottom w:w="0" w:type="dxa"/>
          <w:right w:w="108" w:type="dxa"/>
        </w:tblCellMar>
      </w:tblPr>
      <w:tblGrid>
        <w:gridCol w:w="1940"/>
        <w:gridCol w:w="1441"/>
        <w:gridCol w:w="1150"/>
        <w:gridCol w:w="2104"/>
        <w:gridCol w:w="1121"/>
      </w:tblGrid>
      <w:tr>
        <w:tblPrEx>
          <w:tblCellMar>
            <w:top w:w="0" w:type="dxa"/>
            <w:left w:w="108" w:type="dxa"/>
            <w:bottom w:w="0" w:type="dxa"/>
            <w:right w:w="108" w:type="dxa"/>
          </w:tblCellMar>
        </w:tblPrEx>
        <w:trPr>
          <w:trHeight w:val="1984" w:hRule="atLeast"/>
          <w:jc w:val="center"/>
        </w:trPr>
        <w:tc>
          <w:tcPr>
            <w:tcW w:w="1940"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144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15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210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准考证号</w:t>
            </w:r>
          </w:p>
        </w:tc>
        <w:tc>
          <w:tcPr>
            <w:tcW w:w="112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r>
      <w:tr>
        <w:tblPrEx>
          <w:tblCellMar>
            <w:top w:w="0" w:type="dxa"/>
            <w:left w:w="108" w:type="dxa"/>
            <w:bottom w:w="0" w:type="dxa"/>
            <w:right w:w="108" w:type="dxa"/>
          </w:tblCellMar>
        </w:tblPrEx>
        <w:trPr>
          <w:trHeight w:val="510" w:hRule="exact"/>
          <w:jc w:val="center"/>
        </w:trPr>
        <w:tc>
          <w:tcPr>
            <w:tcW w:w="1940"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60" w:lineRule="exact"/>
              <w:jc w:val="center"/>
              <w:textAlignment w:val="auto"/>
              <w:rPr>
                <w:sz w:val="24"/>
                <w:szCs w:val="24"/>
              </w:rPr>
            </w:pPr>
            <w:r>
              <w:rPr>
                <w:rFonts w:hint="eastAsia" w:ascii="仿宋_GB2312" w:hAnsi="宋体" w:eastAsia="仿宋_GB2312" w:cs="仿宋_GB2312"/>
                <w:color w:val="000000"/>
                <w:kern w:val="0"/>
                <w:sz w:val="22"/>
                <w:szCs w:val="22"/>
                <w:lang w:eastAsia="zh-CN"/>
              </w:rPr>
              <w:t>长治</w:t>
            </w:r>
            <w:r>
              <w:rPr>
                <w:rFonts w:hint="eastAsia" w:ascii="仿宋_GB2312" w:hAnsi="宋体" w:eastAsia="仿宋_GB2312" w:cs="仿宋_GB2312"/>
                <w:color w:val="000000"/>
                <w:kern w:val="0"/>
                <w:sz w:val="22"/>
                <w:szCs w:val="22"/>
              </w:rPr>
              <w:t>市邮政管理局一级主任科员及以下职位（职位代码：300110001001）</w:t>
            </w:r>
          </w:p>
        </w:tc>
        <w:tc>
          <w:tcPr>
            <w:tcW w:w="144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仿宋_GB2312"/>
                <w:sz w:val="24"/>
                <w:szCs w:val="24"/>
                <w:lang w:val="en-US" w:eastAsia="zh-CN"/>
              </w:rPr>
            </w:pPr>
            <w:r>
              <w:rPr>
                <w:rFonts w:eastAsia="仿宋_GB2312"/>
                <w:sz w:val="24"/>
                <w:szCs w:val="24"/>
              </w:rPr>
              <w:t>12</w:t>
            </w:r>
            <w:r>
              <w:rPr>
                <w:rFonts w:hint="eastAsia" w:eastAsia="仿宋_GB2312"/>
                <w:sz w:val="24"/>
                <w:szCs w:val="24"/>
                <w:lang w:val="en-US" w:eastAsia="zh-CN"/>
              </w:rPr>
              <w:t>9.3</w:t>
            </w:r>
          </w:p>
        </w:tc>
        <w:tc>
          <w:tcPr>
            <w:tcW w:w="1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珍</w:t>
            </w:r>
          </w:p>
        </w:tc>
        <w:tc>
          <w:tcPr>
            <w:tcW w:w="21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r>
              <w:rPr>
                <w:rFonts w:hint="eastAsia" w:eastAsia="仿宋_GB2312"/>
                <w:sz w:val="24"/>
                <w:szCs w:val="24"/>
              </w:rPr>
              <w:t>170214010601406</w:t>
            </w:r>
          </w:p>
        </w:tc>
        <w:tc>
          <w:tcPr>
            <w:tcW w:w="1121"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r>
      <w:tr>
        <w:tblPrEx>
          <w:tblCellMar>
            <w:top w:w="0" w:type="dxa"/>
            <w:left w:w="108" w:type="dxa"/>
            <w:bottom w:w="0" w:type="dxa"/>
            <w:right w:w="108" w:type="dxa"/>
          </w:tblCellMar>
        </w:tblPrEx>
        <w:trPr>
          <w:trHeight w:val="510" w:hRule="exact"/>
          <w:jc w:val="center"/>
        </w:trPr>
        <w:tc>
          <w:tcPr>
            <w:tcW w:w="1940"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44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谷建易</w:t>
            </w:r>
          </w:p>
        </w:tc>
        <w:tc>
          <w:tcPr>
            <w:tcW w:w="21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宋体" w:cs="Times New Roman"/>
                <w:kern w:val="2"/>
                <w:sz w:val="24"/>
                <w:szCs w:val="24"/>
                <w:lang w:val="en-US" w:eastAsia="zh-CN" w:bidi="ar-SA"/>
              </w:rPr>
            </w:pPr>
            <w:r>
              <w:rPr>
                <w:rFonts w:hint="eastAsia" w:eastAsia="仿宋_GB2312"/>
                <w:sz w:val="24"/>
                <w:szCs w:val="24"/>
              </w:rPr>
              <w:t>170214010602003</w:t>
            </w:r>
          </w:p>
        </w:tc>
        <w:tc>
          <w:tcPr>
            <w:tcW w:w="112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940"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44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吴宇翔</w:t>
            </w:r>
          </w:p>
        </w:tc>
        <w:tc>
          <w:tcPr>
            <w:tcW w:w="21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sz w:val="24"/>
                <w:szCs w:val="24"/>
              </w:rPr>
              <w:t>170243014500506</w:t>
            </w:r>
          </w:p>
        </w:tc>
        <w:tc>
          <w:tcPr>
            <w:tcW w:w="112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940"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60" w:lineRule="exact"/>
              <w:jc w:val="center"/>
              <w:textAlignment w:val="auto"/>
              <w:rPr>
                <w:sz w:val="24"/>
                <w:szCs w:val="24"/>
              </w:rPr>
            </w:pPr>
            <w:r>
              <w:rPr>
                <w:rFonts w:hint="eastAsia" w:ascii="仿宋_GB2312" w:hAnsi="宋体" w:eastAsia="仿宋_GB2312" w:cs="仿宋_GB2312"/>
                <w:color w:val="000000"/>
                <w:kern w:val="0"/>
                <w:sz w:val="22"/>
                <w:szCs w:val="22"/>
                <w:lang w:eastAsia="zh-CN"/>
              </w:rPr>
              <w:t>忻州市邮政管理局一级主任科员及以下职位（职位代码：</w:t>
            </w:r>
            <w:r>
              <w:rPr>
                <w:rFonts w:hint="eastAsia" w:ascii="仿宋_GB2312" w:hAnsi="宋体" w:eastAsia="仿宋_GB2312" w:cs="仿宋_GB2312"/>
                <w:color w:val="000000"/>
                <w:kern w:val="0"/>
                <w:sz w:val="22"/>
                <w:szCs w:val="22"/>
              </w:rPr>
              <w:t>30011000</w:t>
            </w:r>
            <w:r>
              <w:rPr>
                <w:rFonts w:hint="eastAsia" w:ascii="仿宋_GB2312" w:hAnsi="宋体" w:eastAsia="仿宋_GB2312" w:cs="仿宋_GB2312"/>
                <w:color w:val="000000"/>
                <w:kern w:val="0"/>
                <w:sz w:val="22"/>
                <w:szCs w:val="22"/>
                <w:lang w:val="en-US" w:eastAsia="zh-CN"/>
              </w:rPr>
              <w:t>2</w:t>
            </w:r>
            <w:r>
              <w:rPr>
                <w:rFonts w:hint="eastAsia" w:ascii="仿宋_GB2312" w:hAnsi="宋体" w:eastAsia="仿宋_GB2312" w:cs="仿宋_GB2312"/>
                <w:color w:val="000000"/>
                <w:kern w:val="0"/>
                <w:sz w:val="22"/>
                <w:szCs w:val="22"/>
              </w:rPr>
              <w:t>001）</w:t>
            </w:r>
          </w:p>
        </w:tc>
        <w:tc>
          <w:tcPr>
            <w:tcW w:w="144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129.2</w:t>
            </w:r>
          </w:p>
        </w:tc>
        <w:tc>
          <w:tcPr>
            <w:tcW w:w="1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李国玉</w:t>
            </w:r>
          </w:p>
        </w:tc>
        <w:tc>
          <w:tcPr>
            <w:tcW w:w="21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r>
              <w:rPr>
                <w:rFonts w:hint="eastAsia" w:eastAsia="仿宋_GB2312"/>
                <w:sz w:val="24"/>
                <w:szCs w:val="24"/>
              </w:rPr>
              <w:t>170213010603604</w:t>
            </w:r>
          </w:p>
        </w:tc>
        <w:tc>
          <w:tcPr>
            <w:tcW w:w="1121"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940"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44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栗子荣</w:t>
            </w:r>
          </w:p>
        </w:tc>
        <w:tc>
          <w:tcPr>
            <w:tcW w:w="21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r>
              <w:rPr>
                <w:rFonts w:hint="eastAsia" w:eastAsia="仿宋_GB2312"/>
                <w:sz w:val="24"/>
                <w:szCs w:val="24"/>
              </w:rPr>
              <w:t>170214010703622</w:t>
            </w:r>
          </w:p>
        </w:tc>
        <w:tc>
          <w:tcPr>
            <w:tcW w:w="112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940"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44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妍</w:t>
            </w:r>
          </w:p>
        </w:tc>
        <w:tc>
          <w:tcPr>
            <w:tcW w:w="21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r>
              <w:rPr>
                <w:rFonts w:hint="eastAsia" w:eastAsia="仿宋_GB2312"/>
                <w:sz w:val="24"/>
                <w:szCs w:val="24"/>
              </w:rPr>
              <w:t>170214010706225</w:t>
            </w:r>
          </w:p>
        </w:tc>
        <w:tc>
          <w:tcPr>
            <w:tcW w:w="112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940"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60" w:lineRule="exact"/>
              <w:jc w:val="center"/>
              <w:textAlignment w:val="auto"/>
              <w:rPr>
                <w:rFonts w:ascii="Times New Roman" w:hAnsi="Times New Roman" w:eastAsia="宋体" w:cs="Times New Roman"/>
                <w:kern w:val="2"/>
                <w:sz w:val="24"/>
                <w:szCs w:val="24"/>
                <w:lang w:val="en-US" w:eastAsia="zh-CN" w:bidi="ar-SA"/>
              </w:rPr>
            </w:pPr>
            <w:r>
              <w:rPr>
                <w:rFonts w:hint="eastAsia" w:ascii="仿宋_GB2312" w:hAnsi="宋体" w:eastAsia="仿宋_GB2312" w:cs="仿宋_GB2312"/>
                <w:color w:val="000000"/>
                <w:kern w:val="0"/>
                <w:sz w:val="22"/>
                <w:szCs w:val="22"/>
                <w:lang w:eastAsia="zh-CN"/>
              </w:rPr>
              <w:t>临汾市邮政管理局一级主任科员及以下职位一（职位代码：</w:t>
            </w:r>
            <w:r>
              <w:rPr>
                <w:rFonts w:hint="eastAsia" w:ascii="仿宋_GB2312" w:hAnsi="宋体" w:eastAsia="仿宋_GB2312" w:cs="仿宋_GB2312"/>
                <w:color w:val="000000"/>
                <w:kern w:val="0"/>
                <w:sz w:val="22"/>
                <w:szCs w:val="22"/>
              </w:rPr>
              <w:t>30011000</w:t>
            </w:r>
            <w:r>
              <w:rPr>
                <w:rFonts w:hint="eastAsia" w:ascii="仿宋_GB2312" w:hAnsi="宋体" w:eastAsia="仿宋_GB2312" w:cs="仿宋_GB2312"/>
                <w:color w:val="000000"/>
                <w:kern w:val="0"/>
                <w:sz w:val="22"/>
                <w:szCs w:val="22"/>
                <w:lang w:val="en-US" w:eastAsia="zh-CN"/>
              </w:rPr>
              <w:t>3</w:t>
            </w:r>
            <w:r>
              <w:rPr>
                <w:rFonts w:hint="eastAsia" w:ascii="仿宋_GB2312" w:hAnsi="宋体" w:eastAsia="仿宋_GB2312" w:cs="仿宋_GB2312"/>
                <w:color w:val="000000"/>
                <w:kern w:val="0"/>
                <w:sz w:val="22"/>
                <w:szCs w:val="22"/>
              </w:rPr>
              <w:t>001）</w:t>
            </w:r>
          </w:p>
        </w:tc>
        <w:tc>
          <w:tcPr>
            <w:tcW w:w="144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ascii="Times New Roman" w:hAnsi="Times New Roman" w:eastAsia="宋体" w:cs="Times New Roman"/>
                <w:kern w:val="2"/>
                <w:sz w:val="24"/>
                <w:szCs w:val="24"/>
                <w:lang w:val="en-US" w:eastAsia="zh-CN" w:bidi="ar-SA"/>
              </w:rPr>
            </w:pPr>
            <w:r>
              <w:rPr>
                <w:rFonts w:hint="eastAsia" w:eastAsia="仿宋_GB2312"/>
                <w:sz w:val="24"/>
                <w:szCs w:val="24"/>
                <w:lang w:val="en-US" w:eastAsia="zh-CN"/>
              </w:rPr>
              <w:t>124.6</w:t>
            </w:r>
          </w:p>
        </w:tc>
        <w:tc>
          <w:tcPr>
            <w:tcW w:w="1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方怡君</w:t>
            </w:r>
          </w:p>
        </w:tc>
        <w:tc>
          <w:tcPr>
            <w:tcW w:w="21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r>
              <w:rPr>
                <w:rFonts w:hint="eastAsia" w:eastAsia="仿宋_GB2312"/>
                <w:sz w:val="24"/>
                <w:szCs w:val="24"/>
              </w:rPr>
              <w:t>170214010507223</w:t>
            </w:r>
          </w:p>
        </w:tc>
        <w:tc>
          <w:tcPr>
            <w:tcW w:w="112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940"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44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郭  萌</w:t>
            </w:r>
          </w:p>
        </w:tc>
        <w:tc>
          <w:tcPr>
            <w:tcW w:w="21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r>
              <w:rPr>
                <w:rFonts w:hint="eastAsia" w:eastAsia="仿宋_GB2312"/>
                <w:sz w:val="24"/>
                <w:szCs w:val="24"/>
              </w:rPr>
              <w:t>170214010600423</w:t>
            </w:r>
          </w:p>
        </w:tc>
        <w:tc>
          <w:tcPr>
            <w:tcW w:w="112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940"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44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丹</w:t>
            </w:r>
          </w:p>
        </w:tc>
        <w:tc>
          <w:tcPr>
            <w:tcW w:w="21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r>
              <w:rPr>
                <w:rFonts w:hint="eastAsia" w:eastAsia="仿宋_GB2312"/>
                <w:sz w:val="24"/>
                <w:szCs w:val="24"/>
              </w:rPr>
              <w:t>170214010601517</w:t>
            </w:r>
          </w:p>
        </w:tc>
        <w:tc>
          <w:tcPr>
            <w:tcW w:w="112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940"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 w:val="24"/>
                <w:szCs w:val="24"/>
              </w:rPr>
            </w:pPr>
            <w:r>
              <w:rPr>
                <w:rFonts w:hint="eastAsia" w:ascii="仿宋_GB2312" w:hAnsi="宋体" w:eastAsia="仿宋_GB2312" w:cs="仿宋_GB2312"/>
                <w:color w:val="000000"/>
                <w:kern w:val="0"/>
                <w:sz w:val="22"/>
                <w:szCs w:val="22"/>
                <w:lang w:eastAsia="zh-CN"/>
              </w:rPr>
              <w:t>临汾市邮政管理局一级主任科员及以下职位二（职位代码：</w:t>
            </w:r>
            <w:r>
              <w:rPr>
                <w:rFonts w:hint="eastAsia" w:ascii="仿宋_GB2312" w:hAnsi="宋体" w:eastAsia="仿宋_GB2312" w:cs="仿宋_GB2312"/>
                <w:color w:val="000000"/>
                <w:kern w:val="0"/>
                <w:sz w:val="22"/>
                <w:szCs w:val="22"/>
              </w:rPr>
              <w:t>30011000</w:t>
            </w:r>
            <w:r>
              <w:rPr>
                <w:rFonts w:hint="eastAsia" w:ascii="仿宋_GB2312" w:hAnsi="宋体" w:eastAsia="仿宋_GB2312" w:cs="仿宋_GB2312"/>
                <w:color w:val="000000"/>
                <w:kern w:val="0"/>
                <w:sz w:val="22"/>
                <w:szCs w:val="22"/>
                <w:lang w:val="en-US" w:eastAsia="zh-CN"/>
              </w:rPr>
              <w:t>3</w:t>
            </w:r>
            <w:r>
              <w:rPr>
                <w:rFonts w:hint="eastAsia" w:ascii="仿宋_GB2312" w:hAnsi="宋体" w:eastAsia="仿宋_GB2312" w:cs="仿宋_GB2312"/>
                <w:color w:val="000000"/>
                <w:kern w:val="0"/>
                <w:sz w:val="22"/>
                <w:szCs w:val="22"/>
              </w:rPr>
              <w:t>00</w:t>
            </w:r>
            <w:r>
              <w:rPr>
                <w:rFonts w:hint="eastAsia" w:ascii="仿宋_GB2312" w:hAnsi="宋体" w:eastAsia="仿宋_GB2312" w:cs="仿宋_GB2312"/>
                <w:color w:val="000000"/>
                <w:kern w:val="0"/>
                <w:sz w:val="22"/>
                <w:szCs w:val="22"/>
                <w:lang w:val="en-US" w:eastAsia="zh-CN"/>
              </w:rPr>
              <w:t>2</w:t>
            </w:r>
            <w:r>
              <w:rPr>
                <w:rFonts w:hint="eastAsia" w:ascii="仿宋_GB2312" w:hAnsi="宋体" w:eastAsia="仿宋_GB2312" w:cs="仿宋_GB2312"/>
                <w:color w:val="000000"/>
                <w:kern w:val="0"/>
                <w:sz w:val="22"/>
                <w:szCs w:val="22"/>
              </w:rPr>
              <w:t>）</w:t>
            </w:r>
          </w:p>
        </w:tc>
        <w:tc>
          <w:tcPr>
            <w:tcW w:w="1441"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hint="default" w:eastAsia="宋体"/>
                <w:sz w:val="24"/>
                <w:szCs w:val="24"/>
                <w:lang w:val="en-US" w:eastAsia="zh-CN"/>
              </w:rPr>
            </w:pPr>
            <w:r>
              <w:rPr>
                <w:rFonts w:hint="eastAsia"/>
                <w:sz w:val="24"/>
                <w:szCs w:val="24"/>
                <w:lang w:val="en-US" w:eastAsia="zh-CN"/>
              </w:rPr>
              <w:t>129.2</w:t>
            </w:r>
          </w:p>
        </w:tc>
        <w:tc>
          <w:tcPr>
            <w:tcW w:w="1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白</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雪</w:t>
            </w:r>
          </w:p>
        </w:tc>
        <w:tc>
          <w:tcPr>
            <w:tcW w:w="21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仿宋_GB2312" w:cs="Times New Roman"/>
                <w:kern w:val="2"/>
                <w:sz w:val="24"/>
                <w:szCs w:val="24"/>
                <w:lang w:val="en-US" w:eastAsia="zh-CN" w:bidi="ar-SA"/>
              </w:rPr>
            </w:pPr>
            <w:r>
              <w:rPr>
                <w:rFonts w:hint="eastAsia" w:eastAsia="仿宋_GB2312"/>
                <w:sz w:val="24"/>
                <w:szCs w:val="24"/>
              </w:rPr>
              <w:t>170214010506117</w:t>
            </w:r>
          </w:p>
        </w:tc>
        <w:tc>
          <w:tcPr>
            <w:tcW w:w="112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940"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44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阳</w:t>
            </w:r>
          </w:p>
        </w:tc>
        <w:tc>
          <w:tcPr>
            <w:tcW w:w="21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仿宋_GB2312" w:cs="Times New Roman"/>
                <w:kern w:val="2"/>
                <w:sz w:val="24"/>
                <w:szCs w:val="24"/>
                <w:lang w:val="en-US" w:eastAsia="zh-CN" w:bidi="ar-SA"/>
              </w:rPr>
            </w:pPr>
            <w:r>
              <w:rPr>
                <w:rFonts w:hint="eastAsia" w:eastAsia="仿宋_GB2312"/>
                <w:sz w:val="24"/>
                <w:szCs w:val="24"/>
              </w:rPr>
              <w:t>170214010704129</w:t>
            </w:r>
          </w:p>
        </w:tc>
        <w:tc>
          <w:tcPr>
            <w:tcW w:w="1121"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r>
      <w:tr>
        <w:tblPrEx>
          <w:tblCellMar>
            <w:top w:w="0" w:type="dxa"/>
            <w:left w:w="108" w:type="dxa"/>
            <w:bottom w:w="0" w:type="dxa"/>
            <w:right w:w="108" w:type="dxa"/>
          </w:tblCellMar>
        </w:tblPrEx>
        <w:trPr>
          <w:trHeight w:val="510" w:hRule="exact"/>
          <w:jc w:val="center"/>
        </w:trPr>
        <w:tc>
          <w:tcPr>
            <w:tcW w:w="1940"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441"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赵晨晨</w:t>
            </w:r>
          </w:p>
        </w:tc>
        <w:tc>
          <w:tcPr>
            <w:tcW w:w="210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eastAsia="仿宋_GB2312"/>
                <w:sz w:val="24"/>
                <w:szCs w:val="24"/>
              </w:rPr>
            </w:pPr>
            <w:r>
              <w:rPr>
                <w:rFonts w:hint="eastAsia" w:eastAsia="仿宋_GB2312"/>
                <w:sz w:val="24"/>
                <w:szCs w:val="24"/>
              </w:rPr>
              <w:t>170242011001214</w:t>
            </w:r>
          </w:p>
        </w:tc>
        <w:tc>
          <w:tcPr>
            <w:tcW w:w="1121"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fldChar w:fldCharType="begin"/>
      </w:r>
      <w:r>
        <w:instrText xml:space="preserve"> HYPERLINK "mailto:1.发送邮件至ziqrsc@163.com" </w:instrText>
      </w:r>
      <w:r>
        <w:fldChar w:fldCharType="separate"/>
      </w:r>
      <w:r>
        <w:rPr>
          <w:rFonts w:hint="eastAsia" w:eastAsia="仿宋_GB2312"/>
          <w:sz w:val="32"/>
          <w:szCs w:val="32"/>
          <w:shd w:val="clear" w:color="auto" w:fill="FFFFFF"/>
        </w:rPr>
        <w:t>sxyzgljrsc@163.com</w:t>
      </w:r>
      <w:r>
        <w:rPr>
          <w:rFonts w:hint="eastAsia" w:eastAsia="仿宋_GB2312"/>
          <w:sz w:val="32"/>
          <w:szCs w:val="32"/>
          <w:shd w:val="clear" w:color="auto" w:fill="FFFFFF"/>
        </w:rPr>
        <w:fldChar w:fldCharType="end"/>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日17:00前</w:t>
      </w:r>
      <w:r>
        <w:rPr>
          <w:rFonts w:hint="eastAsia" w:eastAsia="仿宋_GB2312"/>
          <w:b w:val="0"/>
          <w:bCs w:val="0"/>
          <w:sz w:val="32"/>
          <w:szCs w:val="32"/>
          <w:shd w:val="clear" w:color="auto" w:fill="FFFFFF"/>
        </w:rPr>
        <w:t>发送扫描件至</w:t>
      </w:r>
      <w:r>
        <w:fldChar w:fldCharType="begin"/>
      </w:r>
      <w:r>
        <w:instrText xml:space="preserve"> HYPERLINK "mailto:1.发送邮件至ziqrsc@163.com" </w:instrText>
      </w:r>
      <w:r>
        <w:fldChar w:fldCharType="separate"/>
      </w:r>
      <w:r>
        <w:rPr>
          <w:rFonts w:hint="eastAsia" w:eastAsia="仿宋_GB2312"/>
          <w:sz w:val="32"/>
          <w:szCs w:val="32"/>
          <w:shd w:val="clear" w:color="auto" w:fill="FFFFFF"/>
        </w:rPr>
        <w:t>sxyzgljrsc@163.com</w:t>
      </w:r>
      <w:r>
        <w:rPr>
          <w:rFonts w:hint="eastAsia" w:eastAsia="仿宋_GB2312"/>
          <w:sz w:val="32"/>
          <w:szCs w:val="32"/>
          <w:shd w:val="clear" w:color="auto" w:fill="FFFFFF"/>
        </w:rPr>
        <w:fldChar w:fldCharType="end"/>
      </w:r>
      <w:r>
        <w:rPr>
          <w:rFonts w:hint="eastAsia" w:eastAsia="仿宋_GB2312"/>
          <w:b/>
          <w:bCs/>
          <w:sz w:val="32"/>
          <w:szCs w:val="32"/>
          <w:highlight w:val="none"/>
          <w:shd w:val="clear" w:color="auto" w:fill="FFFFFF"/>
        </w:rPr>
        <w:t>。</w:t>
      </w:r>
      <w:r>
        <w:rPr>
          <w:rFonts w:hint="default" w:ascii="仿宋" w:hAnsi="仿宋" w:eastAsia="仿宋" w:cs="仿宋"/>
          <w:b/>
          <w:bCs/>
          <w:sz w:val="32"/>
          <w:szCs w:val="32"/>
          <w:lang w:val="en-US" w:eastAsia="zh-CN"/>
        </w:rPr>
        <w:t>未在规定时间内填报放弃声明，又因个人原因不参加面试的，视情节上报中央公务员主管部门，记入诚信档案。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请考生于</w:t>
      </w:r>
      <w:r>
        <w:rPr>
          <w:rFonts w:hint="eastAsia" w:ascii="仿宋_GB2312" w:hAnsi="仿宋_GB2312" w:eastAsia="仿宋_GB2312" w:cs="仿宋_GB2312"/>
          <w:b/>
          <w:sz w:val="32"/>
          <w:szCs w:val="32"/>
        </w:rPr>
        <w:t>3月</w:t>
      </w: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日前</w:t>
      </w:r>
      <w:r>
        <w:rPr>
          <w:rFonts w:hint="eastAsia" w:ascii="仿宋_GB2312" w:hAnsi="仿宋_GB2312" w:eastAsia="仿宋_GB2312" w:cs="仿宋_GB2312"/>
          <w:sz w:val="32"/>
          <w:szCs w:val="32"/>
        </w:rPr>
        <w:t>将下列材料的扫描件通过电子邮件的形式发送至邮箱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"mailto:1.发送邮件至ziqrsc@163.com"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shd w:val="clear" w:color="auto" w:fill="FFFFFF"/>
        </w:rPr>
        <w:t>sxyzgljrsc@163.com</w:t>
      </w:r>
      <w:r>
        <w:rPr>
          <w:rFonts w:hint="eastAsia" w:ascii="仿宋_GB2312" w:hAnsi="仿宋_GB2312" w:eastAsia="仿宋_GB2312" w:cs="仿宋_GB2312"/>
          <w:sz w:val="32"/>
          <w:szCs w:val="32"/>
          <w:shd w:val="clear" w:color="auto" w:fill="FFFFFF"/>
        </w:rPr>
        <w:fldChar w:fldCharType="end"/>
      </w:r>
      <w:r>
        <w:rPr>
          <w:rFonts w:hint="eastAsia" w:ascii="仿宋_GB2312" w:hAnsi="仿宋_GB2312" w:eastAsia="仿宋_GB2312" w:cs="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（一）本人身份证。</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（二）公共科目笔试准考证。</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五</w:t>
      </w:r>
      <w:r>
        <w:rPr>
          <w:rFonts w:hint="eastAsia" w:ascii="仿宋_GB2312" w:hAnsi="仿宋_GB2312" w:eastAsia="仿宋_GB2312" w:cs="仿宋_GB2312"/>
          <w:sz w:val="32"/>
          <w:szCs w:val="32"/>
        </w:rPr>
        <w:t>）除上述材料外，考生需按照身份类别，提供以下材料：</w:t>
      </w:r>
    </w:p>
    <w:p>
      <w:pPr>
        <w:spacing w:line="5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应届毕业生</w:t>
      </w:r>
      <w:r>
        <w:rPr>
          <w:rFonts w:hint="eastAsia" w:ascii="仿宋_GB2312" w:hAnsi="仿宋_GB2312" w:eastAsia="仿宋_GB2312" w:cs="仿宋_GB2312"/>
          <w:sz w:val="32"/>
          <w:szCs w:val="32"/>
        </w:rPr>
        <w:t>提供所在学校加盖公章的报名推荐表（须注明培养方式）。</w:t>
      </w:r>
    </w:p>
    <w:p>
      <w:pPr>
        <w:numPr>
          <w:ilvl w:val="0"/>
          <w:numId w:val="0"/>
        </w:num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社会在职人员</w:t>
      </w:r>
      <w:r>
        <w:rPr>
          <w:rFonts w:hint="eastAsia" w:ascii="仿宋_GB2312" w:hAnsi="仿宋_GB2312" w:eastAsia="仿宋_GB2312" w:cs="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留学回国人员</w:t>
      </w:r>
      <w:r>
        <w:rPr>
          <w:rFonts w:hint="eastAsia" w:ascii="仿宋_GB2312" w:hAnsi="仿宋_GB2312" w:eastAsia="仿宋_GB2312" w:cs="仿宋_GB2312"/>
          <w:sz w:val="32"/>
          <w:szCs w:val="32"/>
        </w:rPr>
        <w:t>提供教育部留学服务中心认证的国外学历学位认证书。</w:t>
      </w:r>
    </w:p>
    <w:p>
      <w:pPr>
        <w:spacing w:line="5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待业人员</w:t>
      </w:r>
      <w:r>
        <w:rPr>
          <w:rFonts w:hint="eastAsia" w:ascii="仿宋_GB2312" w:hAnsi="仿宋_GB2312" w:eastAsia="仿宋_GB2312" w:cs="仿宋_GB2312"/>
          <w:sz w:val="32"/>
          <w:szCs w:val="32"/>
        </w:rPr>
        <w:t>提供所在街道或存档人才中心出具的待业说明复印件</w:t>
      </w:r>
      <w:r>
        <w:rPr>
          <w:rFonts w:hint="eastAsia" w:ascii="仿宋_GB2312" w:hAnsi="仿宋_GB2312" w:eastAsia="仿宋_GB2312" w:cs="仿宋_GB2312"/>
          <w:sz w:val="32"/>
          <w:shd w:val="clear" w:color="auto" w:fill="FFFFFF"/>
        </w:rPr>
        <w:t>（详见附件3）</w:t>
      </w:r>
      <w:r>
        <w:rPr>
          <w:rFonts w:hint="eastAsia" w:ascii="仿宋_GB2312" w:hAnsi="仿宋_GB2312" w:eastAsia="仿宋_GB2312" w:cs="仿宋_GB2312"/>
          <w:sz w:val="32"/>
          <w:szCs w:val="32"/>
        </w:rPr>
        <w:t>，需注明考生政治面貌和出具证明单位联系人和办公电话。</w:t>
      </w:r>
    </w:p>
    <w:p>
      <w:pPr>
        <w:spacing w:line="5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“大学生村官”项目人员</w:t>
      </w:r>
      <w:r>
        <w:rPr>
          <w:rFonts w:hint="eastAsia" w:ascii="仿宋_GB2312" w:hAnsi="仿宋_GB2312" w:eastAsia="仿宋_GB2312" w:cs="仿宋_GB2312"/>
          <w:sz w:val="32"/>
          <w:szCs w:val="32"/>
        </w:rPr>
        <w:t>提供由县级及以上组织人事部门出具的服务期满、考核合格的材料；</w:t>
      </w:r>
      <w:r>
        <w:rPr>
          <w:rFonts w:hint="eastAsia" w:ascii="仿宋_GB2312" w:hAnsi="仿宋_GB2312" w:eastAsia="仿宋_GB2312" w:cs="仿宋_GB2312"/>
          <w:b/>
          <w:bCs/>
          <w:sz w:val="32"/>
          <w:szCs w:val="32"/>
        </w:rPr>
        <w:t>“农村义务教育阶段学校教师特设岗位计划”项目人员</w:t>
      </w:r>
      <w:r>
        <w:rPr>
          <w:rFonts w:hint="eastAsia" w:ascii="仿宋_GB2312" w:hAnsi="仿宋_GB2312" w:eastAsia="仿宋_GB2312" w:cs="仿宋_GB2312"/>
          <w:sz w:val="32"/>
          <w:szCs w:val="32"/>
        </w:rPr>
        <w:t>提供省级教育部门统一制作，教育部监制的“特岗教师”证书和服务“农村义务教育阶段学校教师特设岗位计划”鉴定表；</w:t>
      </w:r>
      <w:r>
        <w:rPr>
          <w:rFonts w:hint="eastAsia" w:ascii="仿宋_GB2312" w:hAnsi="仿宋_GB2312" w:eastAsia="仿宋_GB2312" w:cs="仿宋_GB2312"/>
          <w:b/>
          <w:bCs/>
          <w:sz w:val="32"/>
          <w:szCs w:val="32"/>
        </w:rPr>
        <w:t>“三支一扶”计划项目人员</w:t>
      </w:r>
      <w:r>
        <w:rPr>
          <w:rFonts w:hint="eastAsia" w:ascii="仿宋_GB2312" w:hAnsi="仿宋_GB2312" w:eastAsia="仿宋_GB2312" w:cs="仿宋_GB2312"/>
          <w:sz w:val="32"/>
          <w:szCs w:val="32"/>
        </w:rPr>
        <w:t>提供各省“三支一扶”工作协调管理办公室出具的高校毕业生“三支一扶”服务证书；</w:t>
      </w:r>
      <w:r>
        <w:rPr>
          <w:rFonts w:hint="eastAsia" w:ascii="仿宋_GB2312" w:hAnsi="仿宋_GB2312" w:eastAsia="仿宋_GB2312" w:cs="仿宋_GB2312"/>
          <w:b/>
          <w:bCs/>
          <w:sz w:val="32"/>
          <w:szCs w:val="32"/>
        </w:rPr>
        <w:t>“大学生志愿服务西部计划”项目人员</w:t>
      </w:r>
      <w:r>
        <w:rPr>
          <w:rFonts w:hint="eastAsia" w:ascii="仿宋_GB2312" w:hAnsi="仿宋_GB2312" w:eastAsia="仿宋_GB2312" w:cs="仿宋_GB2312"/>
          <w:sz w:val="32"/>
          <w:szCs w:val="32"/>
        </w:rPr>
        <w:t>提供由共青团中央统一制作的服务证和大学生志愿服务西部计划鉴定表。</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
        </w:rPr>
        <w:t>六</w:t>
      </w:r>
      <w:r>
        <w:rPr>
          <w:rFonts w:hint="eastAsia" w:ascii="仿宋_GB2312" w:hAnsi="仿宋_GB2312" w:eastAsia="仿宋_GB2312" w:cs="仿宋_GB2312"/>
          <w:sz w:val="32"/>
          <w:szCs w:val="32"/>
        </w:rPr>
        <w:t>）其他材料：考生健康信息表（附件4）。</w:t>
      </w:r>
    </w:p>
    <w:p>
      <w:pPr>
        <w:spacing w:line="500" w:lineRule="exact"/>
        <w:ind w:firstLine="640" w:firstLineChars="200"/>
        <w:rPr>
          <w:rFonts w:hint="eastAsia" w:ascii="仿宋_GB2312" w:hAnsi="仿宋_GB2312" w:eastAsia="仿宋_GB2312" w:cs="仿宋_GB2312"/>
          <w:b/>
          <w:sz w:val="32"/>
          <w:szCs w:val="32"/>
          <w:u w:val="single"/>
        </w:rPr>
      </w:pPr>
      <w:r>
        <w:rPr>
          <w:rFonts w:hint="eastAsia" w:ascii="仿宋_GB2312" w:hAnsi="仿宋_GB2312" w:eastAsia="仿宋_GB2312" w:cs="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2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ascii="黑体" w:hAnsi="黑体" w:eastAsia="黑体"/>
          <w:sz w:val="32"/>
          <w:szCs w:val="32"/>
          <w:shd w:val="clear" w:color="auto" w:fill="FFFFFF"/>
        </w:rPr>
        <w:t>面试当天上午7：30开始</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日7:30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000000"/>
        <w:autoSpaceDN w:val="0"/>
        <w:spacing w:line="520" w:lineRule="exact"/>
        <w:ind w:firstLine="64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hd w:val="clear" w:color="auto" w:fill="FFFFFF"/>
        </w:rPr>
        <w:t>山西省邮政管理局</w:t>
      </w:r>
      <w:r>
        <w:rPr>
          <w:rFonts w:hint="eastAsia" w:ascii="仿宋_GB2312" w:hAnsi="仿宋_GB2312" w:eastAsia="仿宋_GB2312" w:cs="仿宋_GB2312"/>
          <w:color w:val="auto"/>
          <w:sz w:val="32"/>
          <w:szCs w:val="32"/>
          <w:shd w:val="clear" w:color="auto" w:fill="FFFFFF"/>
        </w:rPr>
        <w:t>。</w:t>
      </w:r>
    </w:p>
    <w:p>
      <w:pPr>
        <w:shd w:val="solid" w:color="FFFFFF" w:fill="auto"/>
        <w:autoSpaceDN w:val="0"/>
        <w:spacing w:line="520" w:lineRule="exact"/>
        <w:ind w:firstLine="64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地址：太原市并州北路2号邮政大厦22层。</w:t>
      </w:r>
    </w:p>
    <w:p>
      <w:pPr>
        <w:shd w:val="solid" w:color="FFFFFF" w:fill="auto"/>
        <w:autoSpaceDN w:val="0"/>
        <w:spacing w:line="520" w:lineRule="exact"/>
        <w:ind w:firstLine="64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交通路线：</w:t>
      </w:r>
    </w:p>
    <w:p>
      <w:pPr>
        <w:shd w:val="solid" w:color="FFFFFF" w:fill="auto"/>
        <w:autoSpaceDN w:val="0"/>
        <w:spacing w:line="520" w:lineRule="exact"/>
        <w:ind w:firstLine="64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太原火车站：乘1路、10路、859路在广场站下车，步行至邮政大厦。</w:t>
      </w:r>
    </w:p>
    <w:p>
      <w:pPr>
        <w:shd w:val="solid" w:color="FFFFFF" w:fill="auto"/>
        <w:autoSpaceDN w:val="0"/>
        <w:spacing w:line="520" w:lineRule="exact"/>
        <w:ind w:firstLine="64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太原火车南站：乘</w:t>
      </w:r>
      <w:r>
        <w:rPr>
          <w:rFonts w:hint="eastAsia" w:ascii="仿宋_GB2312" w:hAnsi="仿宋_GB2312" w:eastAsia="仿宋_GB2312" w:cs="仿宋_GB2312"/>
          <w:color w:val="auto"/>
          <w:sz w:val="32"/>
          <w:szCs w:val="32"/>
          <w:shd w:val="clear" w:color="auto" w:fill="FFFFFF"/>
          <w:lang w:val="en-US" w:eastAsia="zh-CN"/>
        </w:rPr>
        <w:t>901路、902路、201路、11路</w:t>
      </w:r>
      <w:r>
        <w:rPr>
          <w:rFonts w:hint="eastAsia" w:ascii="仿宋_GB2312" w:hAnsi="仿宋_GB2312" w:eastAsia="仿宋_GB2312" w:cs="仿宋_GB2312"/>
          <w:color w:val="auto"/>
          <w:sz w:val="32"/>
          <w:szCs w:val="32"/>
          <w:shd w:val="clear" w:color="auto" w:fill="FFFFFF"/>
        </w:rPr>
        <w:t>在广场站下车，步行至邮政大厦。</w:t>
      </w:r>
    </w:p>
    <w:p>
      <w:pPr>
        <w:shd w:val="solid" w:color="FFFFFF" w:fill="auto"/>
        <w:autoSpaceDN w:val="0"/>
        <w:spacing w:line="520" w:lineRule="exact"/>
        <w:ind w:firstLine="64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机场：乘201路或机场大巴</w:t>
      </w:r>
      <w:r>
        <w:rPr>
          <w:rFonts w:hint="eastAsia" w:ascii="仿宋_GB2312" w:hAnsi="仿宋_GB2312" w:eastAsia="仿宋_GB2312" w:cs="仿宋_GB2312"/>
          <w:color w:val="auto"/>
          <w:sz w:val="32"/>
          <w:szCs w:val="32"/>
          <w:shd w:val="clear" w:color="auto" w:fill="FFFFFF"/>
          <w:lang w:eastAsia="zh-CN"/>
        </w:rPr>
        <w:t>在</w:t>
      </w:r>
      <w:r>
        <w:rPr>
          <w:rFonts w:hint="eastAsia" w:ascii="仿宋_GB2312" w:hAnsi="仿宋_GB2312" w:eastAsia="仿宋_GB2312" w:cs="仿宋_GB2312"/>
          <w:color w:val="auto"/>
          <w:sz w:val="32"/>
          <w:szCs w:val="32"/>
          <w:shd w:val="clear" w:color="auto" w:fill="FFFFFF"/>
        </w:rPr>
        <w:t>广场站下车，步行至邮政大厦。</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20" w:lineRule="exact"/>
        <w:ind w:firstLine="640" w:firstLineChars="200"/>
        <w:rPr>
          <w:rFonts w:eastAsia="仿宋_GB2312"/>
          <w:sz w:val="32"/>
          <w:szCs w:val="32"/>
        </w:rPr>
      </w:pPr>
      <w:r>
        <w:rPr>
          <w:rFonts w:hint="eastAsia" w:eastAsia="仿宋_GB2312"/>
          <w:sz w:val="32"/>
          <w:szCs w:val="32"/>
        </w:rPr>
        <w:t>参加面试人数与录用计划数比例达到3:1及以上的，面试后应按综合成绩从高到低的顺序</w:t>
      </w:r>
      <w:r>
        <w:rPr>
          <w:rFonts w:hint="eastAsia" w:eastAsia="黑体"/>
          <w:sz w:val="32"/>
          <w:szCs w:val="32"/>
        </w:rPr>
        <w:t>1:1</w:t>
      </w:r>
      <w:r>
        <w:rPr>
          <w:rFonts w:hint="eastAsia" w:eastAsia="仿宋_GB2312"/>
          <w:sz w:val="32"/>
          <w:szCs w:val="32"/>
        </w:rPr>
        <w:t>确定体检和考察人选；比例低于3:1的，考生面试成绩应达到75分的面试合格分数线，方可进入体检和考察。体检时间另行通知。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（一）面试当天，考生报到时须出示“通信大数据行程卡”信息（可在微信小程序搜索“国务院客户端”获取）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“山西健康码”信息（支付宝搜索山西健康码自行提前申请）</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lang w:val="en-US" w:eastAsia="zh-CN"/>
        </w:rPr>
        <w:t>48小时内核酸检测阴性证明。并按要求佩戴一次性医用口罩或者无呼吸阀N95口罩，配合开展现场体温检测，统一签署公务员面试健康承诺书。凡经现场确认有可疑症状或者异常情况的考生，另行安排。</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（二）对持非“绿码”、来自国内疫情中高风险地区、面试前14天内有国（境）外旅居史或与新冠肺炎确诊或疑似病例有密切接触史等情形的考生，报到时须严格遵守</w:t>
      </w:r>
      <w:r>
        <w:rPr>
          <w:rFonts w:hint="eastAsia" w:ascii="仿宋_GB2312" w:hAnsi="仿宋_GB2312" w:eastAsia="仿宋_GB2312" w:cs="仿宋_GB2312"/>
          <w:sz w:val="32"/>
          <w:szCs w:val="32"/>
          <w:highlight w:val="none"/>
          <w:lang w:eastAsia="zh-CN"/>
        </w:rPr>
        <w:t>太原</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rPr>
        <w:t>疫情防控政策要求，需要集中隔离观察的，预留充足时间进行集中隔离观察。报到时须出示解除隔离告知书及</w:t>
      </w:r>
      <w:r>
        <w:rPr>
          <w:rFonts w:hint="eastAsia" w:ascii="仿宋_GB2312" w:hAnsi="仿宋_GB2312" w:eastAsia="仿宋_GB2312" w:cs="仿宋_GB2312"/>
          <w:sz w:val="32"/>
          <w:szCs w:val="32"/>
          <w:lang w:val="en-US" w:eastAsia="zh-CN"/>
        </w:rPr>
        <w:t>48小时</w:t>
      </w:r>
      <w:r>
        <w:rPr>
          <w:rFonts w:hint="eastAsia" w:ascii="仿宋_GB2312" w:hAnsi="仿宋_GB2312" w:eastAsia="仿宋_GB2312" w:cs="仿宋_GB2312"/>
          <w:sz w:val="32"/>
          <w:szCs w:val="32"/>
        </w:rPr>
        <w:t>内核酸检测阴性证明。</w:t>
      </w:r>
    </w:p>
    <w:p>
      <w:pPr>
        <w:pStyle w:val="6"/>
        <w:shd w:val="clear" w:color="auto" w:fill="FFFFFF"/>
        <w:spacing w:before="0" w:beforeAutospacing="0" w:after="0" w:afterAutospacing="0" w:line="520" w:lineRule="exact"/>
        <w:ind w:left="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个人健康等信息，</w:t>
      </w:r>
      <w:r>
        <w:rPr>
          <w:rFonts w:hint="eastAsia" w:ascii="仿宋_GB2312" w:hAnsi="仿宋_GB2312" w:eastAsia="仿宋_GB2312" w:cs="仿宋_GB2312"/>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（四）请考生保持良好的卫生习惯，从即日起至面试前，不前往国内疫情中高风险地区，不出国（境），不参加聚集性活动，注意做好个人防护和健康管理，凡出现疑似症状或身体不适等异常情况的，请</w:t>
      </w:r>
      <w:r>
        <w:rPr>
          <w:rFonts w:hint="eastAsia" w:ascii="仿宋_GB2312" w:hAnsi="仿宋_GB2312" w:eastAsia="仿宋_GB2312" w:cs="仿宋_GB2312"/>
          <w:sz w:val="32"/>
          <w:szCs w:val="32"/>
        </w:rPr>
        <w:t>提前到正规医院做好健康检查，积极治疗，并准备好有关检查报告和诊断证明，确保能够顺利参加面试。</w:t>
      </w:r>
      <w:r>
        <w:rPr>
          <w:rFonts w:hint="eastAsia" w:ascii="仿宋_GB2312" w:hAnsi="仿宋_GB2312" w:eastAsia="仿宋_GB2312" w:cs="仿宋_GB2312"/>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w:t>
      </w:r>
      <w:r>
        <w:rPr>
          <w:rFonts w:hint="eastAsia" w:eastAsia="仿宋_GB2312"/>
          <w:sz w:val="32"/>
          <w:szCs w:val="32"/>
          <w:highlight w:val="none"/>
          <w:lang w:eastAsia="zh-CN"/>
        </w:rPr>
        <w:t>所在地区、太原</w:t>
      </w:r>
      <w:r>
        <w:rPr>
          <w:rFonts w:hint="eastAsia" w:eastAsia="仿宋_GB2312"/>
          <w:sz w:val="32"/>
          <w:szCs w:val="32"/>
          <w:highlight w:val="none"/>
        </w:rPr>
        <w:t>市和本单位</w:t>
      </w:r>
      <w:r>
        <w:rPr>
          <w:rFonts w:hint="eastAsia" w:eastAsia="仿宋_GB2312"/>
          <w:sz w:val="32"/>
          <w:szCs w:val="32"/>
        </w:rPr>
        <w:t>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eastAsia="zh-CN"/>
        </w:rPr>
        <w:t>八</w:t>
      </w:r>
      <w:r>
        <w:rPr>
          <w:rFonts w:hint="eastAsia" w:eastAsia="黑体"/>
          <w:sz w:val="32"/>
          <w:szCs w:val="32"/>
        </w:rPr>
        <w:t>、注意事项</w:t>
      </w:r>
    </w:p>
    <w:p>
      <w:pPr>
        <w:shd w:val="solid" w:color="FFFFFF" w:fill="auto"/>
        <w:autoSpaceDN w:val="0"/>
        <w:spacing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考生应对个人提供资料的真实性负责。</w:t>
      </w:r>
    </w:p>
    <w:p>
      <w:pPr>
        <w:shd w:val="solid" w:color="FFFFFF" w:fill="auto"/>
        <w:autoSpaceDN w:val="0"/>
        <w:spacing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请考生提前安排好行程并随时保持手机联络畅通。</w:t>
      </w:r>
    </w:p>
    <w:p>
      <w:pPr>
        <w:spacing w:line="5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联系方式：0351-777210</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（电话）</w:t>
      </w:r>
    </w:p>
    <w:p>
      <w:pPr>
        <w:spacing w:line="500" w:lineRule="exact"/>
        <w:ind w:firstLine="640" w:firstLineChars="200"/>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rPr>
        <w:t xml:space="preserve">          0351-77721</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shd w:val="clear" w:color="auto" w:fill="FFFFFF"/>
        </w:rPr>
        <w:t>（传真）</w:t>
      </w:r>
    </w:p>
    <w:p>
      <w:pPr>
        <w:shd w:val="solid" w:color="FFFFFF" w:fill="auto"/>
        <w:autoSpaceDN w:val="0"/>
        <w:spacing w:line="5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欢迎各位考生对我们的工作进行监督。</w:t>
      </w:r>
    </w:p>
    <w:p>
      <w:pPr>
        <w:shd w:val="solid" w:color="FFFFFF" w:fill="auto"/>
        <w:autoSpaceDN w:val="0"/>
        <w:spacing w:line="500" w:lineRule="exact"/>
        <w:ind w:firstLine="640"/>
        <w:rPr>
          <w:rFonts w:hint="eastAsia" w:ascii="仿宋_GB2312" w:hAnsi="仿宋_GB2312" w:eastAsia="仿宋_GB2312" w:cs="仿宋_GB2312"/>
          <w:sz w:val="32"/>
          <w:szCs w:val="32"/>
          <w:shd w:val="clear" w:color="auto" w:fill="FFFFFF"/>
        </w:rPr>
      </w:pPr>
    </w:p>
    <w:p>
      <w:pPr>
        <w:spacing w:line="52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附件：1. 面试确认内容（样式）</w:t>
      </w:r>
    </w:p>
    <w:p>
      <w:pPr>
        <w:spacing w:line="520" w:lineRule="exact"/>
        <w:ind w:firstLine="1600" w:firstLineChars="500"/>
        <w:rPr>
          <w:rFonts w:hint="eastAsia" w:ascii="仿宋_GB2312" w:hAnsi="仿宋_GB2312" w:eastAsia="仿宋_GB2312" w:cs="仿宋_GB2312"/>
          <w:sz w:val="32"/>
        </w:rPr>
      </w:pPr>
      <w:r>
        <w:rPr>
          <w:rFonts w:hint="eastAsia" w:ascii="仿宋_GB2312" w:hAnsi="仿宋_GB2312" w:eastAsia="仿宋_GB2312" w:cs="仿宋_GB2312"/>
          <w:sz w:val="32"/>
        </w:rPr>
        <w:t>2. 放弃面试资格声明（样式）</w:t>
      </w:r>
    </w:p>
    <w:p>
      <w:pPr>
        <w:spacing w:line="520" w:lineRule="exact"/>
        <w:ind w:firstLine="1600" w:firstLineChars="500"/>
        <w:rPr>
          <w:rFonts w:hint="eastAsia" w:ascii="仿宋_GB2312" w:hAnsi="仿宋_GB2312" w:eastAsia="仿宋_GB2312" w:cs="仿宋_GB2312"/>
          <w:sz w:val="32"/>
        </w:rPr>
      </w:pPr>
      <w:r>
        <w:rPr>
          <w:rFonts w:hint="eastAsia" w:ascii="仿宋_GB2312" w:hAnsi="仿宋_GB2312" w:eastAsia="仿宋_GB2312" w:cs="仿宋_GB2312"/>
          <w:sz w:val="32"/>
        </w:rPr>
        <w:t>3. 待业说明（样式）</w:t>
      </w:r>
    </w:p>
    <w:p>
      <w:pPr>
        <w:spacing w:line="520" w:lineRule="exact"/>
        <w:ind w:firstLine="1600" w:firstLineChars="500"/>
        <w:rPr>
          <w:rFonts w:hint="eastAsia" w:ascii="仿宋_GB2312" w:hAnsi="仿宋_GB2312" w:eastAsia="仿宋_GB2312" w:cs="仿宋_GB2312"/>
          <w:sz w:val="32"/>
        </w:rPr>
      </w:pPr>
      <w:r>
        <w:rPr>
          <w:rFonts w:hint="eastAsia" w:ascii="仿宋_GB2312" w:hAnsi="仿宋_GB2312" w:eastAsia="仿宋_GB2312" w:cs="仿宋_GB2312"/>
          <w:sz w:val="32"/>
        </w:rPr>
        <w:t>4. 考生健康信息表（样式）</w:t>
      </w:r>
    </w:p>
    <w:p>
      <w:pPr>
        <w:spacing w:line="520" w:lineRule="exact"/>
        <w:ind w:firstLine="1600" w:firstLineChars="500"/>
        <w:rPr>
          <w:rFonts w:hint="eastAsia" w:ascii="仿宋_GB2312" w:hAnsi="仿宋_GB2312" w:eastAsia="仿宋_GB2312" w:cs="仿宋_GB2312"/>
          <w:sz w:val="32"/>
        </w:rPr>
      </w:pPr>
      <w:r>
        <w:rPr>
          <w:rFonts w:hint="eastAsia" w:ascii="仿宋_GB2312" w:hAnsi="仿宋_GB2312" w:eastAsia="仿宋_GB2312" w:cs="仿宋_GB2312"/>
          <w:sz w:val="32"/>
        </w:rPr>
        <w:t xml:space="preserve">5. 报名推荐表（应届毕业生用）                     </w:t>
      </w:r>
    </w:p>
    <w:p>
      <w:pPr>
        <w:spacing w:line="520" w:lineRule="exact"/>
        <w:ind w:firstLine="1600" w:firstLineChars="500"/>
        <w:rPr>
          <w:rFonts w:hint="eastAsia" w:ascii="仿宋_GB2312" w:hAnsi="仿宋_GB2312" w:eastAsia="仿宋_GB2312" w:cs="仿宋_GB2312"/>
          <w:sz w:val="32"/>
        </w:rPr>
      </w:pPr>
      <w:r>
        <w:rPr>
          <w:rFonts w:hint="eastAsia" w:ascii="仿宋_GB2312" w:hAnsi="仿宋_GB2312" w:eastAsia="仿宋_GB2312" w:cs="仿宋_GB2312"/>
          <w:sz w:val="32"/>
        </w:rPr>
        <w:t>6.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山西省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80" w:lineRule="exact"/>
        <w:rPr>
          <w:rFonts w:hint="eastAsia" w:eastAsia="黑体"/>
          <w:bCs/>
          <w:spacing w:val="8"/>
          <w:sz w:val="32"/>
          <w:szCs w:val="32"/>
        </w:rPr>
      </w:pPr>
    </w:p>
    <w:p>
      <w:pPr>
        <w:spacing w:line="580" w:lineRule="exact"/>
        <w:rPr>
          <w:rFonts w:hint="eastAsia" w:eastAsia="黑体"/>
          <w:bCs/>
          <w:spacing w:val="8"/>
          <w:sz w:val="32"/>
          <w:szCs w:val="32"/>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1"/>
        </w:numPr>
        <w:rPr>
          <w:rFonts w:hint="eastAsia"/>
        </w:rPr>
      </w:pPr>
      <w:r>
        <w:rPr>
          <w:rFonts w:hint="eastAsia"/>
        </w:rPr>
        <w:t>请填表人实事求是地填写，以免影响正常录用工作，未经毕分办签章此表无效。</w:t>
      </w:r>
    </w:p>
    <w:p>
      <w:pPr>
        <w:numPr>
          <w:ilvl w:val="0"/>
          <w:numId w:val="1"/>
        </w:numPr>
        <w:rPr>
          <w:rFonts w:hint="eastAsia"/>
        </w:rPr>
      </w:pPr>
      <w:r>
        <w:rPr>
          <w:rFonts w:hint="eastAsia"/>
        </w:rPr>
        <w:t>“生源”指大学生上大学前户口所在的省、自治区、直辖市。</w:t>
      </w:r>
    </w:p>
    <w:p>
      <w:pPr>
        <w:numPr>
          <w:ilvl w:val="0"/>
          <w:numId w:val="1"/>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57EDF55"/>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BFF37A4"/>
    <w:rsid w:val="3EE21837"/>
    <w:rsid w:val="419A3FAE"/>
    <w:rsid w:val="41DF121F"/>
    <w:rsid w:val="45267D82"/>
    <w:rsid w:val="46A55C75"/>
    <w:rsid w:val="47ED3A0E"/>
    <w:rsid w:val="48B91E5D"/>
    <w:rsid w:val="4A7D0844"/>
    <w:rsid w:val="4B162FC1"/>
    <w:rsid w:val="4EC933D2"/>
    <w:rsid w:val="4F1F9100"/>
    <w:rsid w:val="4F2B4370"/>
    <w:rsid w:val="4F6F5245"/>
    <w:rsid w:val="51E31065"/>
    <w:rsid w:val="5217023B"/>
    <w:rsid w:val="559D2106"/>
    <w:rsid w:val="57E035B9"/>
    <w:rsid w:val="591C553F"/>
    <w:rsid w:val="5BE76CD7"/>
    <w:rsid w:val="5C0A0595"/>
    <w:rsid w:val="5FCF6D95"/>
    <w:rsid w:val="5FF702EE"/>
    <w:rsid w:val="6277079A"/>
    <w:rsid w:val="63DFD546"/>
    <w:rsid w:val="64AF38BD"/>
    <w:rsid w:val="66A9277E"/>
    <w:rsid w:val="67EE932A"/>
    <w:rsid w:val="687142E8"/>
    <w:rsid w:val="69F3315F"/>
    <w:rsid w:val="6CB23063"/>
    <w:rsid w:val="6E3BB695"/>
    <w:rsid w:val="6F416B95"/>
    <w:rsid w:val="73391019"/>
    <w:rsid w:val="760E5F3E"/>
    <w:rsid w:val="77FCEC0D"/>
    <w:rsid w:val="78B6041B"/>
    <w:rsid w:val="79D85F74"/>
    <w:rsid w:val="7AB855E2"/>
    <w:rsid w:val="7AC65BFC"/>
    <w:rsid w:val="7BDC32D6"/>
    <w:rsid w:val="7BF75A1E"/>
    <w:rsid w:val="7BFC4AE8"/>
    <w:rsid w:val="7D54BFF0"/>
    <w:rsid w:val="7D761C62"/>
    <w:rsid w:val="7DEB063D"/>
    <w:rsid w:val="7FB70E47"/>
    <w:rsid w:val="7FEF5E17"/>
    <w:rsid w:val="953FAAA0"/>
    <w:rsid w:val="AC5D2271"/>
    <w:rsid w:val="BAEF419A"/>
    <w:rsid w:val="BF6FC12B"/>
    <w:rsid w:val="CDFE09AF"/>
    <w:rsid w:val="E67FFE51"/>
    <w:rsid w:val="EBFEEEEE"/>
    <w:rsid w:val="EEBFCF56"/>
    <w:rsid w:val="EEE96638"/>
    <w:rsid w:val="EFCCB693"/>
    <w:rsid w:val="EFF76B27"/>
    <w:rsid w:val="F9BF553E"/>
    <w:rsid w:val="FE77D2BD"/>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2021-02-12T18:50:00Z</dcterms:created>
  <dc:creator>微软中国</dc:creator>
  <cp:lastModifiedBy>kylin</cp:lastModifiedBy>
  <cp:lastPrinted>2022-02-16T10:16:00Z</cp:lastPrinted>
  <dcterms:modified xsi:type="dcterms:W3CDTF">2022-02-22T09:49:01Z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