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eastAsia="方正小标宋简体"/>
          <w:bCs/>
          <w:spacing w:val="-4"/>
          <w:sz w:val="44"/>
          <w:szCs w:val="44"/>
        </w:rPr>
      </w:pPr>
      <w:r>
        <w:rPr>
          <w:rFonts w:hint="eastAsia" w:eastAsia="方正小标宋简体"/>
          <w:bCs/>
          <w:spacing w:val="-4"/>
          <w:sz w:val="44"/>
          <w:szCs w:val="44"/>
        </w:rPr>
        <w:t>新疆维吾尔自治区</w:t>
      </w:r>
      <w:r>
        <w:rPr>
          <w:rFonts w:eastAsia="方正小标宋简体"/>
          <w:bCs/>
          <w:spacing w:val="-4"/>
          <w:sz w:val="44"/>
          <w:szCs w:val="44"/>
        </w:rPr>
        <w:t>邮政管理局2022年度</w:t>
      </w:r>
    </w:p>
    <w:p>
      <w:pPr>
        <w:shd w:val="solid" w:color="FFFFFF" w:fill="auto"/>
        <w:autoSpaceDN w:val="0"/>
        <w:spacing w:line="560" w:lineRule="exact"/>
        <w:jc w:val="center"/>
        <w:rPr>
          <w:rFonts w:eastAsia="方正小标宋简体"/>
          <w:bCs/>
          <w:sz w:val="44"/>
          <w:szCs w:val="44"/>
          <w:shd w:val="clear" w:color="auto" w:fill="FFFFFF"/>
        </w:rPr>
      </w:pPr>
      <w:r>
        <w:rPr>
          <w:rFonts w:eastAsia="方正小标宋简体"/>
          <w:bCs/>
          <w:sz w:val="44"/>
          <w:szCs w:val="44"/>
          <w:shd w:val="clear" w:color="auto" w:fill="FFFFFF"/>
        </w:rPr>
        <w:t>考试录用公务员面试公告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eastAsia="仿宋_GB2312"/>
          <w:sz w:val="32"/>
          <w:szCs w:val="32"/>
          <w:shd w:val="clear" w:color="auto" w:fill="FFFFFF"/>
        </w:rPr>
        <w:t>2022年度新疆维吾尔自治区邮政管理局</w:t>
      </w:r>
      <w:r>
        <w:rPr>
          <w:rFonts w:eastAsia="仿宋_GB2312"/>
          <w:sz w:val="32"/>
          <w:szCs w:val="32"/>
          <w:shd w:val="clear" w:color="auto" w:fill="FFFFFF"/>
        </w:rPr>
        <w:t>录用公务员面试有关事宜通知如下：</w:t>
      </w:r>
    </w:p>
    <w:p>
      <w:pPr>
        <w:pStyle w:val="14"/>
        <w:shd w:val="solid" w:color="FFFFFF" w:fill="auto"/>
        <w:autoSpaceDN w:val="0"/>
        <w:spacing w:line="500" w:lineRule="exact"/>
        <w:ind w:firstLine="640"/>
        <w:rPr>
          <w:rFonts w:eastAsia="黑体"/>
          <w:sz w:val="32"/>
          <w:szCs w:val="32"/>
          <w:highlight w:val="yellow"/>
          <w:u w:val="single"/>
          <w:shd w:val="clear" w:color="auto" w:fill="FFFFFF"/>
        </w:rPr>
      </w:pPr>
      <w:r>
        <w:rPr>
          <w:rFonts w:hint="eastAsia" w:eastAsia="黑体"/>
          <w:bCs/>
          <w:color w:val="000000"/>
          <w:sz w:val="32"/>
          <w:szCs w:val="32"/>
          <w:shd w:val="clear" w:color="auto" w:fill="FFFFFF"/>
        </w:rPr>
        <w:t>一、进入面试人员名单</w:t>
      </w:r>
    </w:p>
    <w:tbl>
      <w:tblPr>
        <w:tblStyle w:val="7"/>
        <w:tblW w:w="8138" w:type="dxa"/>
        <w:jc w:val="center"/>
        <w:tblLayout w:type="fixed"/>
        <w:tblCellMar>
          <w:top w:w="0" w:type="dxa"/>
          <w:left w:w="108" w:type="dxa"/>
          <w:bottom w:w="0" w:type="dxa"/>
          <w:right w:w="108" w:type="dxa"/>
        </w:tblCellMar>
      </w:tblPr>
      <w:tblGrid>
        <w:gridCol w:w="1727"/>
        <w:gridCol w:w="1134"/>
        <w:gridCol w:w="1021"/>
        <w:gridCol w:w="2127"/>
        <w:gridCol w:w="1224"/>
        <w:gridCol w:w="905"/>
      </w:tblGrid>
      <w:tr>
        <w:tblPrEx>
          <w:tblCellMar>
            <w:top w:w="0" w:type="dxa"/>
            <w:left w:w="108" w:type="dxa"/>
            <w:bottom w:w="0" w:type="dxa"/>
            <w:right w:w="108" w:type="dxa"/>
          </w:tblCellMar>
        </w:tblPrEx>
        <w:trPr>
          <w:trHeight w:val="1984" w:hRule="atLeast"/>
          <w:jc w:val="center"/>
        </w:trPr>
        <w:tc>
          <w:tcPr>
            <w:tcW w:w="1727"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02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姓名</w:t>
            </w:r>
          </w:p>
        </w:tc>
        <w:tc>
          <w:tcPr>
            <w:tcW w:w="2127"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22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1239" w:hRule="exact"/>
          <w:jc w:val="center"/>
        </w:trPr>
        <w:tc>
          <w:tcPr>
            <w:tcW w:w="172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rPr>
              <w:t>和田地区邮政管理局一级主任科员及以下职位（职位代码：</w:t>
            </w:r>
            <w:r>
              <w:rPr>
                <w:rFonts w:cs="宋体"/>
                <w:kern w:val="0"/>
                <w:szCs w:val="21"/>
              </w:rPr>
              <w:t>300110006001</w:t>
            </w:r>
            <w:r>
              <w:rPr>
                <w:rFonts w:hint="eastAsia" w:hAnsi="宋体" w:cs="宋体"/>
                <w:kern w:val="0"/>
                <w:szCs w:val="21"/>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eastAsia="仿宋_GB2312"/>
                <w:sz w:val="24"/>
                <w:szCs w:val="24"/>
              </w:rPr>
              <w:t>121.</w:t>
            </w:r>
            <w:r>
              <w:rPr>
                <w:rFonts w:hint="eastAsia" w:eastAsia="仿宋_GB2312"/>
                <w:sz w:val="24"/>
                <w:szCs w:val="24"/>
              </w:rPr>
              <w:t>7</w:t>
            </w:r>
          </w:p>
        </w:tc>
        <w:tc>
          <w:tcPr>
            <w:tcW w:w="102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刘佳琦</w:t>
            </w:r>
          </w:p>
        </w:tc>
        <w:tc>
          <w:tcPr>
            <w:tcW w:w="212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eastAsia="仿宋_GB2312"/>
                <w:sz w:val="24"/>
                <w:szCs w:val="24"/>
              </w:rPr>
              <w:t>170222011200602</w:t>
            </w:r>
          </w:p>
        </w:tc>
        <w:tc>
          <w:tcPr>
            <w:tcW w:w="122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24</w:t>
            </w:r>
            <w:r>
              <w:rPr>
                <w:rFonts w:eastAsia="仿宋_GB2312"/>
                <w:b/>
                <w:sz w:val="24"/>
                <w:szCs w:val="24"/>
              </w:rPr>
              <w:t>日</w:t>
            </w:r>
          </w:p>
        </w:tc>
        <w:tc>
          <w:tcPr>
            <w:tcW w:w="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115" w:hRule="exact"/>
          <w:jc w:val="center"/>
        </w:trPr>
        <w:tc>
          <w:tcPr>
            <w:tcW w:w="172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02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孙雪麟</w:t>
            </w:r>
          </w:p>
        </w:tc>
        <w:tc>
          <w:tcPr>
            <w:tcW w:w="212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eastAsia="仿宋_GB2312"/>
                <w:sz w:val="24"/>
                <w:szCs w:val="24"/>
              </w:rPr>
              <w:t>170237030400613</w:t>
            </w:r>
          </w:p>
        </w:tc>
        <w:tc>
          <w:tcPr>
            <w:tcW w:w="122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211" w:hRule="exact"/>
          <w:jc w:val="center"/>
        </w:trPr>
        <w:tc>
          <w:tcPr>
            <w:tcW w:w="172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02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王彬宏</w:t>
            </w:r>
          </w:p>
        </w:tc>
        <w:tc>
          <w:tcPr>
            <w:tcW w:w="212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eastAsia="仿宋_GB2312"/>
                <w:sz w:val="24"/>
                <w:szCs w:val="24"/>
              </w:rPr>
              <w:t>170250010500401</w:t>
            </w:r>
          </w:p>
        </w:tc>
        <w:tc>
          <w:tcPr>
            <w:tcW w:w="122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rPr>
        <w:t>2022年</w:t>
      </w:r>
      <w:r>
        <w:rPr>
          <w:rFonts w:hint="eastAsia"/>
          <w:b/>
          <w:sz w:val="32"/>
          <w:szCs w:val="32"/>
          <w:shd w:val="clear" w:color="auto" w:fill="FFFFFF"/>
        </w:rPr>
        <w:t>3</w:t>
      </w:r>
      <w:r>
        <w:rPr>
          <w:rFonts w:hint="eastAsia" w:eastAsia="仿宋_GB2312"/>
          <w:b/>
          <w:sz w:val="32"/>
          <w:szCs w:val="32"/>
          <w:shd w:val="clear" w:color="auto" w:fill="FFFFFF"/>
        </w:rPr>
        <w:t>月3日</w:t>
      </w:r>
      <w:r>
        <w:rPr>
          <w:rFonts w:hint="eastAsia"/>
          <w:b/>
          <w:sz w:val="32"/>
          <w:szCs w:val="32"/>
          <w:shd w:val="clear" w:color="auto" w:fill="FFFFFF"/>
        </w:rPr>
        <w:t>17</w:t>
      </w:r>
      <w:r>
        <w:rPr>
          <w:rFonts w:hint="eastAsia" w:eastAsia="仿宋_GB2312"/>
          <w:b/>
          <w:sz w:val="32"/>
          <w:szCs w:val="32"/>
          <w:shd w:val="clear" w:color="auto" w:fill="FFFFFF"/>
        </w:rPr>
        <w:t>:00前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"mailto:xjgwyzl@163.com" </w:instrText>
      </w:r>
      <w:r>
        <w:fldChar w:fldCharType="separate"/>
      </w:r>
      <w:r>
        <w:rPr>
          <w:rStyle w:val="10"/>
          <w:rFonts w:hint="eastAsia" w:eastAsia="仿宋_GB2312"/>
          <w:sz w:val="32"/>
          <w:szCs w:val="32"/>
          <w:shd w:val="clear" w:color="auto" w:fill="FFFFFF"/>
        </w:rPr>
        <w:t>xjgwyzl@163</w:t>
      </w:r>
      <w:r>
        <w:rPr>
          <w:rStyle w:val="10"/>
          <w:rFonts w:eastAsia="仿宋_GB2312"/>
          <w:sz w:val="32"/>
          <w:szCs w:val="32"/>
          <w:shd w:val="clear" w:color="auto" w:fill="FFFFFF"/>
        </w:rPr>
        <w:t>.com</w:t>
      </w:r>
      <w:r>
        <w:rPr>
          <w:rStyle w:val="10"/>
          <w:rFonts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于3月3日17:00前</w:t>
      </w:r>
      <w:r>
        <w:rPr>
          <w:rFonts w:hint="eastAsia" w:eastAsia="仿宋_GB2312"/>
          <w:b w:val="0"/>
          <w:bCs w:val="0"/>
          <w:sz w:val="32"/>
          <w:szCs w:val="32"/>
          <w:shd w:val="clear" w:color="auto" w:fill="FFFFFF"/>
        </w:rPr>
        <w:t>发送扫描件至邮箱</w:t>
      </w:r>
      <w:r>
        <w:rPr>
          <w:rFonts w:eastAsia="仿宋_GB2312"/>
          <w:sz w:val="32"/>
          <w:szCs w:val="32"/>
          <w:shd w:val="clear" w:color="auto" w:fill="FFFFFF"/>
        </w:rPr>
        <w:fldChar w:fldCharType="begin"/>
      </w:r>
      <w:r>
        <w:rPr>
          <w:rFonts w:eastAsia="仿宋_GB2312"/>
          <w:sz w:val="32"/>
          <w:szCs w:val="32"/>
          <w:shd w:val="clear" w:color="auto" w:fill="FFFFFF"/>
        </w:rPr>
        <w:instrText xml:space="preserve"> HYPERLINK "mailto:</w:instrText>
      </w:r>
      <w:r>
        <w:rPr>
          <w:rFonts w:hint="eastAsia" w:eastAsia="仿宋_GB2312"/>
          <w:sz w:val="32"/>
          <w:szCs w:val="32"/>
          <w:shd w:val="clear" w:color="auto" w:fill="FFFFFF"/>
        </w:rPr>
        <w:instrText xml:space="preserve">xjgwyzl@163</w:instrText>
      </w:r>
      <w:r>
        <w:rPr>
          <w:rFonts w:eastAsia="仿宋_GB2312"/>
          <w:sz w:val="32"/>
          <w:szCs w:val="32"/>
          <w:shd w:val="clear" w:color="auto" w:fill="FFFFFF"/>
        </w:rPr>
        <w:instrText xml:space="preserve">.com" </w:instrText>
      </w:r>
      <w:r>
        <w:rPr>
          <w:rFonts w:eastAsia="仿宋_GB2312"/>
          <w:sz w:val="32"/>
          <w:szCs w:val="32"/>
          <w:shd w:val="clear" w:color="auto" w:fill="FFFFFF"/>
        </w:rPr>
        <w:fldChar w:fldCharType="separate"/>
      </w:r>
      <w:r>
        <w:rPr>
          <w:rStyle w:val="10"/>
          <w:rFonts w:hint="eastAsia" w:eastAsia="仿宋_GB2312"/>
          <w:sz w:val="32"/>
          <w:szCs w:val="32"/>
          <w:shd w:val="clear" w:color="auto" w:fill="FFFFFF"/>
        </w:rPr>
        <w:t>xjgwyzl@163</w:t>
      </w:r>
      <w:r>
        <w:rPr>
          <w:rStyle w:val="10"/>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b/>
          <w:bCs/>
          <w:sz w:val="32"/>
          <w:szCs w:val="32"/>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3月7日前</w:t>
      </w:r>
      <w:r>
        <w:rPr>
          <w:rFonts w:hint="eastAsia" w:eastAsia="仿宋_GB2312"/>
          <w:sz w:val="32"/>
          <w:szCs w:val="32"/>
        </w:rPr>
        <w:t>将下列材料的扫描件通过电子邮件的形式发送至邮箱</w:t>
      </w:r>
      <w:r>
        <w:fldChar w:fldCharType="begin"/>
      </w:r>
      <w:r>
        <w:instrText xml:space="preserve"> HYPERLINK "mailto:xjgwyzl@163.com" </w:instrText>
      </w:r>
      <w:r>
        <w:fldChar w:fldCharType="separate"/>
      </w:r>
      <w:r>
        <w:rPr>
          <w:rStyle w:val="10"/>
          <w:rFonts w:hint="eastAsia" w:eastAsia="仿宋_GB2312"/>
          <w:sz w:val="32"/>
          <w:szCs w:val="32"/>
          <w:shd w:val="clear" w:color="auto" w:fill="FFFFFF"/>
        </w:rPr>
        <w:t>xjgwyzl@163</w:t>
      </w:r>
      <w:r>
        <w:rPr>
          <w:rStyle w:val="10"/>
          <w:rFonts w:eastAsia="仿宋_GB2312"/>
          <w:sz w:val="32"/>
          <w:szCs w:val="32"/>
          <w:shd w:val="clear" w:color="auto" w:fill="FFFFFF"/>
        </w:rPr>
        <w:t>.com</w:t>
      </w:r>
      <w:r>
        <w:rPr>
          <w:rStyle w:val="10"/>
          <w:rFonts w:eastAsia="仿宋_GB2312"/>
          <w:sz w:val="32"/>
          <w:szCs w:val="32"/>
          <w:shd w:val="clear" w:color="auto" w:fill="FFFFFF"/>
        </w:rPr>
        <w:fldChar w:fldCharType="end"/>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（一）本人身份证（正反面）。</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考生健康信息表（附件4），抵乌考生信息登记表（附件5）。</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日上午7</w:t>
      </w:r>
      <w:r>
        <w:rPr>
          <w:rFonts w:eastAsia="仿宋_GB2312"/>
          <w:b/>
          <w:sz w:val="32"/>
          <w:szCs w:val="32"/>
          <w:shd w:val="clear" w:color="auto" w:fill="FFFFFF"/>
        </w:rPr>
        <w:t>:</w:t>
      </w:r>
      <w:r>
        <w:rPr>
          <w:rFonts w:hint="eastAsia" w:eastAsia="仿宋_GB2312"/>
          <w:b/>
          <w:sz w:val="32"/>
          <w:szCs w:val="32"/>
          <w:shd w:val="clear" w:color="auto" w:fill="FFFFFF"/>
        </w:rPr>
        <w:t>50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新疆维吾尔自治区邮政管理局</w:t>
      </w:r>
      <w:r>
        <w:rPr>
          <w:rFonts w:eastAsia="仿宋_GB2312"/>
          <w:sz w:val="32"/>
          <w:szCs w:val="32"/>
          <w:shd w:val="clear" w:color="auto" w:fill="FFFFFF"/>
        </w:rPr>
        <w:t>。</w:t>
      </w:r>
    </w:p>
    <w:p>
      <w:pPr>
        <w:shd w:val="solid" w:color="FFFFFF" w:fill="auto"/>
        <w:autoSpaceDN w:val="0"/>
        <w:spacing w:line="500" w:lineRule="exact"/>
        <w:ind w:firstLine="640"/>
        <w:rPr>
          <w:rFonts w:eastAsia="仿宋_GB2312"/>
          <w:sz w:val="32"/>
          <w:szCs w:val="32"/>
          <w:shd w:val="clear" w:color="auto" w:fill="FFFFFF"/>
        </w:rPr>
      </w:pPr>
      <w:r>
        <w:rPr>
          <w:rFonts w:eastAsia="仿宋_GB2312"/>
          <w:sz w:val="32"/>
          <w:szCs w:val="32"/>
          <w:shd w:val="clear" w:color="auto" w:fill="FFFFFF"/>
        </w:rPr>
        <w:t>地址：</w:t>
      </w:r>
      <w:r>
        <w:rPr>
          <w:rFonts w:hint="eastAsia" w:eastAsia="仿宋_GB2312"/>
          <w:sz w:val="32"/>
          <w:szCs w:val="32"/>
          <w:shd w:val="clear" w:color="auto" w:fill="FFFFFF"/>
        </w:rPr>
        <w:t>新疆乌鲁木齐市天山区新生巷35号</w:t>
      </w:r>
      <w:r>
        <w:rPr>
          <w:rFonts w:eastAsia="仿宋_GB2312"/>
          <w:sz w:val="32"/>
          <w:szCs w:val="32"/>
          <w:shd w:val="clear" w:color="auto" w:fill="FFFFFF"/>
        </w:rPr>
        <w:t>。</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交通路线：</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81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60" w:lineRule="exact"/>
              <w:jc w:val="center"/>
              <w:rPr>
                <w:rFonts w:ascii="黑体" w:hAnsi="黑体" w:eastAsia="黑体" w:cstheme="minorBidi"/>
                <w:sz w:val="32"/>
                <w:szCs w:val="32"/>
              </w:rPr>
            </w:pPr>
            <w:r>
              <w:rPr>
                <w:rFonts w:hint="eastAsia" w:ascii="黑体" w:hAnsi="黑体" w:eastAsia="黑体" w:cstheme="minorBidi"/>
                <w:sz w:val="32"/>
                <w:szCs w:val="32"/>
              </w:rPr>
              <w:t>出发站</w:t>
            </w:r>
          </w:p>
        </w:tc>
        <w:tc>
          <w:tcPr>
            <w:tcW w:w="5812" w:type="dxa"/>
            <w:vAlign w:val="center"/>
          </w:tcPr>
          <w:p>
            <w:pPr>
              <w:spacing w:line="560" w:lineRule="exact"/>
              <w:jc w:val="center"/>
              <w:rPr>
                <w:rFonts w:ascii="黑体" w:hAnsi="黑体" w:eastAsia="黑体" w:cstheme="minorBidi"/>
                <w:sz w:val="32"/>
                <w:szCs w:val="32"/>
              </w:rPr>
            </w:pPr>
            <w:r>
              <w:rPr>
                <w:rFonts w:hint="eastAsia" w:ascii="黑体" w:hAnsi="黑体" w:eastAsia="黑体" w:cstheme="minorBidi"/>
                <w:sz w:val="32"/>
                <w:szCs w:val="32"/>
              </w:rPr>
              <w:t>乘车路线</w:t>
            </w:r>
          </w:p>
        </w:tc>
        <w:tc>
          <w:tcPr>
            <w:tcW w:w="1417" w:type="dxa"/>
            <w:vAlign w:val="center"/>
          </w:tcPr>
          <w:p>
            <w:pPr>
              <w:spacing w:line="560" w:lineRule="exact"/>
              <w:jc w:val="center"/>
              <w:rPr>
                <w:rFonts w:ascii="黑体" w:hAnsi="黑体" w:eastAsia="黑体" w:cstheme="minorBidi"/>
                <w:sz w:val="32"/>
                <w:szCs w:val="32"/>
              </w:rPr>
            </w:pPr>
            <w:r>
              <w:rPr>
                <w:rFonts w:hint="eastAsia" w:ascii="黑体" w:hAnsi="黑体" w:eastAsia="黑体" w:cstheme="minorBidi"/>
                <w:sz w:val="32"/>
                <w:szCs w:val="32"/>
              </w:rPr>
              <w:t>达到站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乌鲁木齐地窝堡国际机场</w:t>
            </w:r>
          </w:p>
        </w:tc>
        <w:tc>
          <w:tcPr>
            <w:tcW w:w="5812" w:type="dxa"/>
            <w:vAlign w:val="center"/>
          </w:tcPr>
          <w:p>
            <w:pPr>
              <w:spacing w:line="560" w:lineRule="exact"/>
              <w:jc w:val="left"/>
              <w:rPr>
                <w:rFonts w:eastAsia="仿宋_GB2312" w:asciiTheme="minorHAnsi" w:hAnsiTheme="minorHAnsi" w:cstheme="minorBidi"/>
                <w:sz w:val="28"/>
                <w:szCs w:val="28"/>
              </w:rPr>
            </w:pPr>
            <w:r>
              <w:rPr>
                <w:rFonts w:eastAsia="仿宋_GB2312" w:asciiTheme="minorHAnsi" w:hAnsiTheme="minorHAnsi" w:cstheme="minorBidi"/>
                <w:sz w:val="28"/>
                <w:szCs w:val="28"/>
              </w:rPr>
              <w:t>步行465米至国际机场地铁站口（C口）乘坐轨道交通1号线（开往三屯碑方向）北门地铁站（C东南口）下车，步行834米。</w:t>
            </w:r>
          </w:p>
        </w:tc>
        <w:tc>
          <w:tcPr>
            <w:tcW w:w="1417"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北门</w:t>
            </w:r>
          </w:p>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地铁站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乌鲁木齐站</w:t>
            </w:r>
          </w:p>
        </w:tc>
        <w:tc>
          <w:tcPr>
            <w:tcW w:w="5812" w:type="dxa"/>
            <w:vAlign w:val="center"/>
          </w:tcPr>
          <w:p>
            <w:pPr>
              <w:spacing w:line="560" w:lineRule="exact"/>
              <w:jc w:val="left"/>
              <w:rPr>
                <w:rFonts w:eastAsia="仿宋_GB2312" w:asciiTheme="minorHAnsi" w:hAnsiTheme="minorHAnsi" w:cstheme="minorBidi"/>
                <w:sz w:val="28"/>
                <w:szCs w:val="28"/>
              </w:rPr>
            </w:pPr>
            <w:r>
              <w:rPr>
                <w:rFonts w:eastAsia="仿宋_GB2312" w:asciiTheme="minorHAnsi" w:hAnsiTheme="minorHAnsi" w:cstheme="minorBidi"/>
                <w:sz w:val="28"/>
                <w:szCs w:val="28"/>
              </w:rPr>
              <w:t>步行304米至乌鲁木齐站北广场公交站乘坐BRT5号线（开往南湖东路方向）儿童村公交站下车，转乘17路（开往丽园路站方向）或907路公交车（开往幸福城市花园方向）小西门公交站下车，步行536米。</w:t>
            </w:r>
          </w:p>
        </w:tc>
        <w:tc>
          <w:tcPr>
            <w:tcW w:w="1417"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小西门</w:t>
            </w:r>
          </w:p>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乌鲁木齐南郊客</w:t>
            </w:r>
          </w:p>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运站</w:t>
            </w:r>
          </w:p>
        </w:tc>
        <w:tc>
          <w:tcPr>
            <w:tcW w:w="5812" w:type="dxa"/>
            <w:vAlign w:val="center"/>
          </w:tcPr>
          <w:p>
            <w:pPr>
              <w:spacing w:line="560" w:lineRule="exact"/>
              <w:jc w:val="left"/>
              <w:rPr>
                <w:rFonts w:eastAsia="仿宋_GB2312" w:asciiTheme="minorHAnsi" w:hAnsiTheme="minorHAnsi" w:cstheme="minorBidi"/>
                <w:sz w:val="28"/>
                <w:szCs w:val="28"/>
              </w:rPr>
            </w:pPr>
            <w:r>
              <w:rPr>
                <w:rFonts w:eastAsia="仿宋_GB2312" w:asciiTheme="minorHAnsi" w:hAnsiTheme="minorHAnsi" w:cstheme="minorBidi"/>
                <w:sz w:val="28"/>
                <w:szCs w:val="28"/>
              </w:rPr>
              <w:t>步行116米至三屯碑地铁站（D西南口）乘坐轨道交通1号线（开往国际机场方向）北门地铁站（C东南口）下车，步行834米。</w:t>
            </w:r>
          </w:p>
        </w:tc>
        <w:tc>
          <w:tcPr>
            <w:tcW w:w="1417"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北门</w:t>
            </w:r>
          </w:p>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地铁站</w:t>
            </w:r>
          </w:p>
        </w:tc>
      </w:tr>
    </w:tbl>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w:t>
      </w:r>
      <w:r>
        <w:rPr>
          <w:rFonts w:hint="eastAsia" w:eastAsia="黑体"/>
          <w:sz w:val="32"/>
          <w:szCs w:val="32"/>
          <w:u w:val="single"/>
        </w:rPr>
        <w:t>1:1</w:t>
      </w:r>
      <w:r>
        <w:rPr>
          <w:rFonts w:hint="eastAsia" w:eastAsia="仿宋_GB2312"/>
          <w:sz w:val="32"/>
          <w:szCs w:val="32"/>
        </w:rPr>
        <w:t>确定体检和考察人选；比例低于3:1的，考生面试成绩应达到70分的面试合格分数线，方可进入体检和考察。体检时间另行通知。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rPr>
        <w:t>健康码“绿码”、行程码“绿码”和面试前48小时内核酸检测阴性证明，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报到时须严格遵守乌鲁木齐市疫情防控政策要求，需要集中隔离观察的，预留充足时间进行集中隔离观察。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面试疫情防控措施要求将根据疫情防控形势变化随时调整，请考生主动关注乌鲁木齐市和我单位有关要求，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rPr>
      </w:pPr>
      <w:r>
        <w:rPr>
          <w:rFonts w:hint="eastAsia" w:eastAsia="仿宋_GB2312"/>
          <w:sz w:val="32"/>
          <w:szCs w:val="32"/>
        </w:rPr>
        <w:t>联系方式：0991-2356677（电话）</w:t>
      </w:r>
    </w:p>
    <w:p>
      <w:pPr>
        <w:spacing w:line="500" w:lineRule="exact"/>
        <w:ind w:firstLine="640" w:firstLineChars="200"/>
        <w:rPr>
          <w:rFonts w:eastAsia="仿宋_GB2312"/>
          <w:sz w:val="32"/>
          <w:szCs w:val="32"/>
          <w:shd w:val="clear" w:color="auto" w:fill="FFFFFF"/>
        </w:rPr>
      </w:pPr>
      <w:r>
        <w:rPr>
          <w:rFonts w:eastAsia="仿宋_GB2312"/>
          <w:sz w:val="32"/>
          <w:szCs w:val="32"/>
        </w:rPr>
        <w:t xml:space="preserve">         </w:t>
      </w:r>
      <w:r>
        <w:rPr>
          <w:rFonts w:hint="eastAsia" w:eastAsia="仿宋_GB2312"/>
          <w:sz w:val="32"/>
          <w:szCs w:val="32"/>
        </w:rPr>
        <w:t xml:space="preserve"> 0991-2356676</w:t>
      </w:r>
      <w:r>
        <w:rPr>
          <w:rFonts w:hint="eastAsia" w:eastAsia="仿宋_GB2312"/>
          <w:sz w:val="32"/>
          <w:szCs w:val="32"/>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5.抵乌考生信息登记表（样表）</w:t>
      </w:r>
    </w:p>
    <w:p>
      <w:pPr>
        <w:spacing w:line="520" w:lineRule="exact"/>
        <w:ind w:firstLine="1600" w:firstLineChars="500"/>
        <w:rPr>
          <w:rFonts w:eastAsia="仿宋_GB2312"/>
          <w:sz w:val="32"/>
        </w:rPr>
      </w:pPr>
      <w:r>
        <w:rPr>
          <w:rFonts w:hint="eastAsia" w:eastAsia="仿宋_GB2312"/>
          <w:sz w:val="32"/>
        </w:rPr>
        <w:t xml:space="preserve">6. 报名推荐表（应届毕业生用）                     </w:t>
      </w:r>
    </w:p>
    <w:p>
      <w:pPr>
        <w:spacing w:line="520" w:lineRule="exact"/>
        <w:ind w:firstLine="1600" w:firstLineChars="500"/>
        <w:rPr>
          <w:rFonts w:eastAsia="仿宋_GB2312"/>
          <w:sz w:val="32"/>
        </w:rPr>
      </w:pPr>
      <w:r>
        <w:rPr>
          <w:rFonts w:hint="eastAsia" w:eastAsia="仿宋_GB2312"/>
          <w:sz w:val="32"/>
        </w:rPr>
        <w:t>7.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3520" w:firstLineChars="1100"/>
        <w:rPr>
          <w:sz w:val="32"/>
          <w:szCs w:val="32"/>
          <w:shd w:val="clear" w:color="auto" w:fill="FFFFFF"/>
        </w:rPr>
      </w:pPr>
      <w:r>
        <w:rPr>
          <w:rFonts w:hint="eastAsia" w:eastAsia="仿宋_GB2312"/>
          <w:sz w:val="32"/>
          <w:szCs w:val="32"/>
          <w:shd w:val="clear" w:color="auto" w:fill="FFFFFF"/>
        </w:rPr>
        <w:t>新疆维吾尔自治区邮政管理局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2021年2月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jc w:val="right"/>
        <w:rPr>
          <w:rFonts w:ascii="仿宋_GB2312" w:eastAsia="仿宋_GB2312"/>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jc w:val="center"/>
        <w:rPr>
          <w:rFonts w:asciiTheme="minorEastAsia" w:hAnsiTheme="minorEastAsia"/>
          <w:b/>
          <w:sz w:val="44"/>
          <w:szCs w:val="44"/>
          <w:shd w:val="clear" w:color="auto" w:fill="FFFFFF"/>
        </w:rPr>
      </w:pPr>
      <w:r>
        <w:rPr>
          <w:rFonts w:hint="eastAsia" w:asciiTheme="minorEastAsia" w:hAnsiTheme="minorEastAsia"/>
          <w:b/>
          <w:sz w:val="44"/>
          <w:szCs w:val="44"/>
          <w:shd w:val="clear" w:color="auto" w:fill="FFFFFF"/>
        </w:rPr>
        <w:t>抵乌考生信息登记表</w:t>
      </w:r>
    </w:p>
    <w:p>
      <w:pPr>
        <w:shd w:val="solid" w:color="FFFFFF" w:fill="auto"/>
        <w:autoSpaceDN w:val="0"/>
        <w:spacing w:line="500" w:lineRule="exact"/>
        <w:rPr>
          <w:rFonts w:ascii="仿宋" w:hAnsi="仿宋" w:eastAsia="仿宋"/>
          <w:sz w:val="32"/>
          <w:shd w:val="clear" w:color="auto" w:fill="FFFFFF"/>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26"/>
        <w:gridCol w:w="1226"/>
        <w:gridCol w:w="1242"/>
        <w:gridCol w:w="1174"/>
        <w:gridCol w:w="1242"/>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226" w:type="dxa"/>
            <w:vAlign w:val="center"/>
          </w:tcPr>
          <w:p>
            <w:pPr>
              <w:autoSpaceDN w:val="0"/>
              <w:spacing w:line="500" w:lineRule="exact"/>
              <w:jc w:val="center"/>
              <w:rPr>
                <w:rFonts w:ascii="仿宋" w:hAnsi="仿宋" w:eastAsia="仿宋" w:cstheme="minorBidi"/>
                <w:sz w:val="32"/>
                <w:szCs w:val="22"/>
                <w:shd w:val="clear" w:color="auto" w:fill="FFFFFF"/>
              </w:rPr>
            </w:pPr>
            <w:r>
              <w:rPr>
                <w:rFonts w:eastAsia="黑体" w:asciiTheme="minorHAnsi" w:hAnsiTheme="minorHAnsi" w:cstheme="minorBidi"/>
                <w:kern w:val="0"/>
                <w:sz w:val="28"/>
                <w:szCs w:val="28"/>
              </w:rPr>
              <w:t>职位名称及代码</w:t>
            </w:r>
          </w:p>
        </w:tc>
        <w:tc>
          <w:tcPr>
            <w:tcW w:w="1226" w:type="dxa"/>
            <w:vAlign w:val="center"/>
          </w:tcPr>
          <w:p>
            <w:pPr>
              <w:autoSpaceDN w:val="0"/>
              <w:spacing w:line="500" w:lineRule="exact"/>
              <w:jc w:val="center"/>
              <w:rPr>
                <w:rFonts w:ascii="仿宋" w:hAnsi="仿宋" w:eastAsia="仿宋" w:cstheme="minorBidi"/>
                <w:sz w:val="32"/>
                <w:szCs w:val="22"/>
                <w:shd w:val="clear" w:color="auto" w:fill="FFFFFF"/>
              </w:rPr>
            </w:pPr>
            <w:r>
              <w:rPr>
                <w:rFonts w:eastAsia="黑体" w:asciiTheme="minorHAnsi" w:hAnsiTheme="minorHAnsi" w:cstheme="minorBidi"/>
                <w:kern w:val="0"/>
                <w:sz w:val="28"/>
                <w:szCs w:val="28"/>
              </w:rPr>
              <w:t>姓名</w:t>
            </w:r>
          </w:p>
        </w:tc>
        <w:tc>
          <w:tcPr>
            <w:tcW w:w="1226" w:type="dxa"/>
            <w:vAlign w:val="center"/>
          </w:tcPr>
          <w:p>
            <w:pPr>
              <w:autoSpaceDN w:val="0"/>
              <w:spacing w:line="500" w:lineRule="exact"/>
              <w:jc w:val="center"/>
              <w:rPr>
                <w:rFonts w:ascii="仿宋" w:hAnsi="仿宋" w:eastAsia="仿宋" w:cstheme="minorBidi"/>
                <w:sz w:val="32"/>
                <w:szCs w:val="22"/>
                <w:shd w:val="clear" w:color="auto" w:fill="FFFFFF"/>
              </w:rPr>
            </w:pPr>
            <w:r>
              <w:rPr>
                <w:rFonts w:eastAsia="黑体" w:asciiTheme="minorHAnsi" w:hAnsiTheme="minorHAnsi" w:cstheme="minorBidi"/>
                <w:kern w:val="0"/>
                <w:sz w:val="28"/>
                <w:szCs w:val="28"/>
              </w:rPr>
              <w:t>准考证号</w:t>
            </w:r>
          </w:p>
        </w:tc>
        <w:tc>
          <w:tcPr>
            <w:tcW w:w="1242" w:type="dxa"/>
            <w:vAlign w:val="center"/>
          </w:tcPr>
          <w:p>
            <w:pPr>
              <w:autoSpaceDN w:val="0"/>
              <w:spacing w:line="500" w:lineRule="exact"/>
              <w:jc w:val="center"/>
              <w:rPr>
                <w:rFonts w:ascii="黑体" w:hAnsi="黑体" w:eastAsia="黑体" w:cstheme="minorBidi"/>
                <w:sz w:val="32"/>
                <w:szCs w:val="22"/>
                <w:shd w:val="clear" w:color="auto" w:fill="FFFFFF"/>
              </w:rPr>
            </w:pPr>
            <w:r>
              <w:rPr>
                <w:rFonts w:hint="eastAsia" w:ascii="黑体" w:hAnsi="黑体" w:eastAsia="黑体" w:cstheme="minorBidi"/>
                <w:sz w:val="32"/>
                <w:szCs w:val="22"/>
                <w:shd w:val="clear" w:color="auto" w:fill="FFFFFF"/>
              </w:rPr>
              <w:t>出发</w:t>
            </w:r>
          </w:p>
          <w:p>
            <w:pPr>
              <w:autoSpaceDN w:val="0"/>
              <w:spacing w:line="500" w:lineRule="exact"/>
              <w:jc w:val="center"/>
              <w:rPr>
                <w:rFonts w:ascii="黑体" w:hAnsi="黑体" w:eastAsia="黑体" w:cstheme="minorBidi"/>
                <w:sz w:val="32"/>
                <w:szCs w:val="22"/>
                <w:shd w:val="clear" w:color="auto" w:fill="FFFFFF"/>
              </w:rPr>
            </w:pPr>
            <w:r>
              <w:rPr>
                <w:rFonts w:hint="eastAsia" w:ascii="黑体" w:hAnsi="黑体" w:eastAsia="黑体" w:cstheme="minorBidi"/>
                <w:sz w:val="32"/>
                <w:szCs w:val="22"/>
                <w:shd w:val="clear" w:color="auto" w:fill="FFFFFF"/>
              </w:rPr>
              <w:t>城市</w:t>
            </w:r>
          </w:p>
        </w:tc>
        <w:tc>
          <w:tcPr>
            <w:tcW w:w="1174" w:type="dxa"/>
            <w:vAlign w:val="center"/>
          </w:tcPr>
          <w:p>
            <w:pPr>
              <w:autoSpaceDN w:val="0"/>
              <w:spacing w:line="500" w:lineRule="exact"/>
              <w:jc w:val="center"/>
              <w:rPr>
                <w:rFonts w:ascii="黑体" w:hAnsi="黑体" w:eastAsia="黑体" w:cstheme="minorBidi"/>
                <w:sz w:val="32"/>
                <w:szCs w:val="22"/>
                <w:shd w:val="clear" w:color="auto" w:fill="FFFFFF"/>
              </w:rPr>
            </w:pPr>
            <w:r>
              <w:rPr>
                <w:rFonts w:hint="eastAsia" w:ascii="黑体" w:hAnsi="黑体" w:eastAsia="黑体" w:cstheme="minorBidi"/>
                <w:sz w:val="32"/>
                <w:szCs w:val="22"/>
                <w:shd w:val="clear" w:color="auto" w:fill="FFFFFF"/>
              </w:rPr>
              <w:t>途径城市</w:t>
            </w:r>
          </w:p>
        </w:tc>
        <w:tc>
          <w:tcPr>
            <w:tcW w:w="1242" w:type="dxa"/>
            <w:vAlign w:val="center"/>
          </w:tcPr>
          <w:p>
            <w:pPr>
              <w:autoSpaceDN w:val="0"/>
              <w:spacing w:line="500" w:lineRule="exact"/>
              <w:jc w:val="center"/>
              <w:rPr>
                <w:rFonts w:ascii="黑体" w:hAnsi="黑体" w:eastAsia="黑体" w:cstheme="minorBidi"/>
                <w:sz w:val="32"/>
                <w:szCs w:val="22"/>
                <w:shd w:val="clear" w:color="auto" w:fill="FFFFFF"/>
              </w:rPr>
            </w:pPr>
            <w:r>
              <w:rPr>
                <w:rFonts w:hint="eastAsia" w:ascii="黑体" w:hAnsi="黑体" w:eastAsia="黑体" w:cstheme="minorBidi"/>
                <w:sz w:val="32"/>
                <w:szCs w:val="22"/>
                <w:shd w:val="clear" w:color="auto" w:fill="FFFFFF"/>
              </w:rPr>
              <w:t>抵乌</w:t>
            </w:r>
          </w:p>
          <w:p>
            <w:pPr>
              <w:autoSpaceDN w:val="0"/>
              <w:spacing w:line="500" w:lineRule="exact"/>
              <w:jc w:val="center"/>
              <w:rPr>
                <w:rFonts w:ascii="黑体" w:hAnsi="黑体" w:eastAsia="黑体" w:cstheme="minorBidi"/>
                <w:sz w:val="32"/>
                <w:szCs w:val="22"/>
                <w:shd w:val="clear" w:color="auto" w:fill="FFFFFF"/>
              </w:rPr>
            </w:pPr>
            <w:r>
              <w:rPr>
                <w:rFonts w:hint="eastAsia" w:ascii="黑体" w:hAnsi="黑体" w:eastAsia="黑体" w:cstheme="minorBidi"/>
                <w:sz w:val="32"/>
                <w:szCs w:val="22"/>
                <w:shd w:val="clear" w:color="auto" w:fill="FFFFFF"/>
              </w:rPr>
              <w:t>日期</w:t>
            </w:r>
          </w:p>
        </w:tc>
        <w:tc>
          <w:tcPr>
            <w:tcW w:w="1186" w:type="dxa"/>
            <w:vAlign w:val="center"/>
          </w:tcPr>
          <w:p>
            <w:pPr>
              <w:autoSpaceDN w:val="0"/>
              <w:spacing w:line="500" w:lineRule="exact"/>
              <w:jc w:val="center"/>
              <w:rPr>
                <w:rFonts w:ascii="黑体" w:hAnsi="黑体" w:eastAsia="黑体" w:cstheme="minorBidi"/>
                <w:sz w:val="32"/>
                <w:szCs w:val="22"/>
                <w:shd w:val="clear" w:color="auto" w:fill="FFFFFF"/>
              </w:rPr>
            </w:pPr>
            <w:r>
              <w:rPr>
                <w:rFonts w:hint="eastAsia" w:ascii="黑体" w:hAnsi="黑体" w:eastAsia="黑体" w:cstheme="minorBidi"/>
                <w:sz w:val="32"/>
                <w:szCs w:val="22"/>
                <w:shd w:val="clear" w:color="auto" w:fill="FFFFFF"/>
              </w:rPr>
              <w:t>航班号或车次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226" w:type="dxa"/>
            <w:vAlign w:val="center"/>
          </w:tcPr>
          <w:p>
            <w:pPr>
              <w:autoSpaceDN w:val="0"/>
              <w:spacing w:line="500" w:lineRule="exact"/>
              <w:jc w:val="center"/>
              <w:rPr>
                <w:rFonts w:ascii="仿宋" w:hAnsi="仿宋" w:eastAsia="仿宋" w:cstheme="minorBidi"/>
                <w:sz w:val="32"/>
                <w:szCs w:val="22"/>
                <w:shd w:val="clear" w:color="auto" w:fill="FFFFFF"/>
              </w:rPr>
            </w:pPr>
          </w:p>
        </w:tc>
        <w:tc>
          <w:tcPr>
            <w:tcW w:w="1226" w:type="dxa"/>
            <w:vAlign w:val="center"/>
          </w:tcPr>
          <w:p>
            <w:pPr>
              <w:autoSpaceDN w:val="0"/>
              <w:spacing w:line="500" w:lineRule="exact"/>
              <w:jc w:val="center"/>
              <w:rPr>
                <w:rFonts w:ascii="仿宋" w:hAnsi="仿宋" w:eastAsia="仿宋" w:cstheme="minorBidi"/>
                <w:sz w:val="32"/>
                <w:szCs w:val="22"/>
                <w:shd w:val="clear" w:color="auto" w:fill="FFFFFF"/>
              </w:rPr>
            </w:pPr>
          </w:p>
        </w:tc>
        <w:tc>
          <w:tcPr>
            <w:tcW w:w="1226" w:type="dxa"/>
            <w:vAlign w:val="center"/>
          </w:tcPr>
          <w:p>
            <w:pPr>
              <w:autoSpaceDN w:val="0"/>
              <w:spacing w:line="500" w:lineRule="exact"/>
              <w:jc w:val="center"/>
              <w:rPr>
                <w:rFonts w:ascii="仿宋" w:hAnsi="仿宋" w:eastAsia="仿宋" w:cstheme="minorBidi"/>
                <w:sz w:val="32"/>
                <w:szCs w:val="22"/>
                <w:shd w:val="clear" w:color="auto" w:fill="FFFFFF"/>
              </w:rPr>
            </w:pPr>
          </w:p>
        </w:tc>
        <w:tc>
          <w:tcPr>
            <w:tcW w:w="1242" w:type="dxa"/>
            <w:vAlign w:val="center"/>
          </w:tcPr>
          <w:p>
            <w:pPr>
              <w:autoSpaceDN w:val="0"/>
              <w:spacing w:line="500" w:lineRule="exact"/>
              <w:jc w:val="center"/>
              <w:rPr>
                <w:rFonts w:ascii="仿宋" w:hAnsi="仿宋" w:eastAsia="仿宋" w:cstheme="minorBidi"/>
                <w:sz w:val="32"/>
                <w:szCs w:val="22"/>
                <w:shd w:val="clear" w:color="auto" w:fill="FFFFFF"/>
              </w:rPr>
            </w:pPr>
          </w:p>
        </w:tc>
        <w:tc>
          <w:tcPr>
            <w:tcW w:w="1174" w:type="dxa"/>
            <w:vAlign w:val="center"/>
          </w:tcPr>
          <w:p>
            <w:pPr>
              <w:autoSpaceDN w:val="0"/>
              <w:spacing w:line="500" w:lineRule="exact"/>
              <w:jc w:val="center"/>
              <w:rPr>
                <w:rFonts w:ascii="仿宋" w:hAnsi="仿宋" w:eastAsia="仿宋" w:cstheme="minorBidi"/>
                <w:sz w:val="32"/>
                <w:szCs w:val="22"/>
                <w:shd w:val="clear" w:color="auto" w:fill="FFFFFF"/>
              </w:rPr>
            </w:pPr>
          </w:p>
        </w:tc>
        <w:tc>
          <w:tcPr>
            <w:tcW w:w="1242" w:type="dxa"/>
            <w:vAlign w:val="center"/>
          </w:tcPr>
          <w:p>
            <w:pPr>
              <w:autoSpaceDN w:val="0"/>
              <w:spacing w:line="500" w:lineRule="exact"/>
              <w:jc w:val="center"/>
              <w:rPr>
                <w:rFonts w:ascii="仿宋" w:hAnsi="仿宋" w:eastAsia="仿宋" w:cstheme="minorBidi"/>
                <w:sz w:val="32"/>
                <w:szCs w:val="22"/>
                <w:shd w:val="clear" w:color="auto" w:fill="FFFFFF"/>
              </w:rPr>
            </w:pPr>
          </w:p>
        </w:tc>
        <w:tc>
          <w:tcPr>
            <w:tcW w:w="1186" w:type="dxa"/>
            <w:vAlign w:val="center"/>
          </w:tcPr>
          <w:p>
            <w:pPr>
              <w:autoSpaceDN w:val="0"/>
              <w:spacing w:line="500" w:lineRule="exact"/>
              <w:jc w:val="center"/>
              <w:rPr>
                <w:rFonts w:ascii="仿宋" w:hAnsi="仿宋" w:eastAsia="仿宋" w:cstheme="minorBidi"/>
                <w:sz w:val="32"/>
                <w:szCs w:val="22"/>
                <w:shd w:val="clear" w:color="auto" w:fill="FFFFFF"/>
              </w:rPr>
            </w:pPr>
          </w:p>
        </w:tc>
      </w:tr>
    </w:tbl>
    <w:p>
      <w:pPr>
        <w:shd w:val="solid" w:color="FFFFFF" w:fill="auto"/>
        <w:autoSpaceDN w:val="0"/>
        <w:spacing w:line="500" w:lineRule="exact"/>
        <w:rPr>
          <w:rFonts w:ascii="仿宋" w:hAnsi="仿宋" w:eastAsia="仿宋"/>
          <w:sz w:val="32"/>
          <w:shd w:val="clear" w:color="auto" w:fill="FFFFFF"/>
        </w:rPr>
      </w:pPr>
      <w:r>
        <w:rPr>
          <w:rFonts w:hint="eastAsia" w:ascii="仿宋" w:hAnsi="仿宋" w:eastAsia="仿宋"/>
          <w:sz w:val="32"/>
          <w:shd w:val="clear" w:color="auto" w:fill="FFFFFF"/>
        </w:rPr>
        <w:t>填表人（扫描件需手写签名）：           日期：</w:t>
      </w: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hd w:val="solid" w:color="FFFFFF" w:fill="auto"/>
        <w:autoSpaceDN w:val="0"/>
        <w:spacing w:line="500" w:lineRule="exact"/>
        <w:rPr>
          <w:rFonts w:ascii="仿宋" w:hAnsi="仿宋" w:eastAsia="仿宋"/>
          <w:sz w:val="32"/>
          <w:shd w:val="clear" w:color="auto" w:fill="FFFFFF"/>
        </w:rPr>
      </w:pPr>
    </w:p>
    <w:p>
      <w:pPr>
        <w:spacing w:line="500" w:lineRule="exact"/>
        <w:rPr>
          <w:rFonts w:eastAsia="黑体"/>
          <w:bCs/>
          <w:spacing w:val="8"/>
          <w:sz w:val="32"/>
          <w:szCs w:val="32"/>
        </w:rPr>
      </w:pP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性别</w:t>
            </w:r>
          </w:p>
        </w:tc>
        <w:tc>
          <w:tcPr>
            <w:tcW w:w="720" w:type="dxa"/>
            <w:vAlign w:val="center"/>
          </w:tcPr>
          <w:p>
            <w:pPr>
              <w:rPr>
                <w:rFonts w:ascii="宋体"/>
              </w:rPr>
            </w:pPr>
          </w:p>
        </w:tc>
        <w:tc>
          <w:tcPr>
            <w:tcW w:w="720" w:type="dxa"/>
            <w:vAlign w:val="center"/>
          </w:tcPr>
          <w:p>
            <w:pPr>
              <w:jc w:val="center"/>
              <w:rPr>
                <w:rFonts w:ascii="宋体"/>
              </w:rPr>
            </w:pPr>
            <w:r>
              <w:rPr>
                <w:rFonts w:hint="eastAsia" w:ascii="宋体"/>
              </w:rPr>
              <w:t>民族</w:t>
            </w:r>
          </w:p>
        </w:tc>
        <w:tc>
          <w:tcPr>
            <w:tcW w:w="900" w:type="dxa"/>
            <w:gridSpan w:val="2"/>
            <w:vAlign w:val="center"/>
          </w:tcPr>
          <w:p>
            <w:pPr>
              <w:rPr>
                <w:rFonts w:ascii="宋体"/>
              </w:rPr>
            </w:pPr>
          </w:p>
        </w:tc>
        <w:tc>
          <w:tcPr>
            <w:tcW w:w="1260" w:type="dxa"/>
            <w:vAlign w:val="center"/>
          </w:tcPr>
          <w:p>
            <w:pPr>
              <w:jc w:val="center"/>
              <w:rPr>
                <w:rFonts w:ascii="宋体"/>
              </w:rPr>
            </w:pPr>
            <w:r>
              <w:rPr>
                <w:rFonts w:hint="eastAsia" w:ascii="宋体"/>
              </w:rPr>
              <w:t>出生年月</w:t>
            </w:r>
          </w:p>
        </w:tc>
        <w:tc>
          <w:tcPr>
            <w:tcW w:w="1080" w:type="dxa"/>
          </w:tcPr>
          <w:p>
            <w:pPr>
              <w:rPr>
                <w:rFonts w:ascii="宋体"/>
              </w:rPr>
            </w:pPr>
          </w:p>
        </w:tc>
        <w:tc>
          <w:tcPr>
            <w:tcW w:w="1620"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生源</w:t>
            </w:r>
          </w:p>
        </w:tc>
        <w:tc>
          <w:tcPr>
            <w:tcW w:w="720" w:type="dxa"/>
            <w:vAlign w:val="center"/>
          </w:tcPr>
          <w:p>
            <w:pPr>
              <w:jc w:val="center"/>
              <w:rPr>
                <w:rFonts w:ascii="宋体"/>
              </w:rPr>
            </w:pPr>
          </w:p>
        </w:tc>
        <w:tc>
          <w:tcPr>
            <w:tcW w:w="720" w:type="dxa"/>
            <w:vAlign w:val="center"/>
          </w:tcPr>
          <w:p>
            <w:pPr>
              <w:jc w:val="center"/>
              <w:rPr>
                <w:rFonts w:ascii="宋体"/>
              </w:rPr>
            </w:pPr>
            <w:r>
              <w:rPr>
                <w:rFonts w:hint="eastAsia" w:ascii="宋体"/>
              </w:rPr>
              <w:t>婚否</w:t>
            </w:r>
          </w:p>
        </w:tc>
        <w:tc>
          <w:tcPr>
            <w:tcW w:w="900" w:type="dxa"/>
            <w:gridSpan w:val="2"/>
            <w:vAlign w:val="center"/>
          </w:tcPr>
          <w:p>
            <w:pPr>
              <w:jc w:val="center"/>
              <w:rPr>
                <w:rFonts w:ascii="宋体"/>
              </w:rPr>
            </w:pPr>
          </w:p>
        </w:tc>
        <w:tc>
          <w:tcPr>
            <w:tcW w:w="1260" w:type="dxa"/>
            <w:vAlign w:val="center"/>
          </w:tcPr>
          <w:p>
            <w:pPr>
              <w:jc w:val="center"/>
              <w:rPr>
                <w:rFonts w:ascii="宋体"/>
              </w:rPr>
            </w:pPr>
            <w:r>
              <w:rPr>
                <w:rFonts w:hint="eastAsia" w:ascii="宋体"/>
              </w:rPr>
              <w:t>政治面貌</w:t>
            </w:r>
          </w:p>
        </w:tc>
        <w:tc>
          <w:tcPr>
            <w:tcW w:w="1080" w:type="dxa"/>
          </w:tcPr>
          <w:p>
            <w:pP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vAlign w:val="center"/>
          </w:tcPr>
          <w:p>
            <w:pPr>
              <w:jc w:val="center"/>
              <w:rPr>
                <w:rFonts w:ascii="宋体"/>
              </w:rPr>
            </w:pPr>
            <w:r>
              <w:rPr>
                <w:rFonts w:hint="eastAsia" w:ascii="宋体"/>
              </w:rPr>
              <w:t>所学专业及学位</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vAlign w:val="center"/>
          </w:tcPr>
          <w:p>
            <w:pPr>
              <w:jc w:val="center"/>
              <w:rPr>
                <w:rFonts w:ascii="宋体"/>
              </w:rPr>
            </w:pPr>
            <w:r>
              <w:rPr>
                <w:rFonts w:hint="eastAsia" w:ascii="宋体"/>
              </w:rPr>
              <w:t>爱好和特长</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vAlign w:val="center"/>
          </w:tcPr>
          <w:p>
            <w:pPr>
              <w:jc w:val="center"/>
              <w:rPr>
                <w:rFonts w:ascii="宋体"/>
              </w:rPr>
            </w:pPr>
            <w:r>
              <w:rPr>
                <w:rFonts w:hint="eastAsia" w:ascii="宋体"/>
              </w:rPr>
              <w:t>在校曾任何种职务</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rPr>
            </w:pPr>
            <w:r>
              <w:rPr>
                <w:rFonts w:hint="eastAsia" w:ascii="宋体"/>
              </w:rPr>
              <w:t>奖</w:t>
            </w:r>
          </w:p>
          <w:p>
            <w:pPr>
              <w:jc w:val="center"/>
              <w:rPr>
                <w:rFonts w:ascii="宋体"/>
              </w:rPr>
            </w:pPr>
            <w:r>
              <w:rPr>
                <w:rFonts w:hint="eastAsia" w:ascii="宋体"/>
              </w:rPr>
              <w:t>惩</w:t>
            </w:r>
          </w:p>
          <w:p>
            <w:pPr>
              <w:jc w:val="center"/>
              <w:rPr>
                <w:rFonts w:ascii="宋体"/>
              </w:rPr>
            </w:pPr>
            <w:r>
              <w:rPr>
                <w:rFonts w:hint="eastAsia" w:ascii="宋体"/>
              </w:rPr>
              <w:t>情</w:t>
            </w:r>
          </w:p>
          <w:p>
            <w:pPr>
              <w:jc w:val="center"/>
              <w:rPr>
                <w:rFonts w:ascii="宋体"/>
              </w:rPr>
            </w:pPr>
            <w:r>
              <w:rPr>
                <w:rFonts w:hint="eastAsia" w:ascii="宋体"/>
              </w:rPr>
              <w:t>况</w:t>
            </w:r>
          </w:p>
        </w:tc>
        <w:tc>
          <w:tcPr>
            <w:tcW w:w="8460" w:type="dxa"/>
            <w:gridSpan w:val="9"/>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rPr>
            </w:pPr>
            <w:r>
              <w:rPr>
                <w:rFonts w:hint="eastAsia" w:ascii="宋体"/>
              </w:rPr>
              <w:t>个</w:t>
            </w:r>
          </w:p>
          <w:p>
            <w:pPr>
              <w:jc w:val="center"/>
              <w:rPr>
                <w:rFonts w:ascii="宋体"/>
              </w:rPr>
            </w:pPr>
            <w:r>
              <w:rPr>
                <w:rFonts w:hint="eastAsia" w:ascii="宋体"/>
              </w:rPr>
              <w:t>人</w:t>
            </w:r>
          </w:p>
          <w:p>
            <w:pPr>
              <w:jc w:val="center"/>
              <w:rPr>
                <w:rFonts w:ascii="宋体"/>
              </w:rPr>
            </w:pPr>
            <w:r>
              <w:rPr>
                <w:rFonts w:hint="eastAsia" w:ascii="宋体"/>
              </w:rPr>
              <w:t>简</w:t>
            </w:r>
          </w:p>
          <w:p>
            <w:pPr>
              <w:jc w:val="center"/>
              <w:rPr>
                <w:rFonts w:ascii="宋体"/>
              </w:rPr>
            </w:pPr>
            <w:r>
              <w:rPr>
                <w:rFonts w:hint="eastAsia" w:ascii="宋体"/>
              </w:rPr>
              <w:t>历</w:t>
            </w:r>
          </w:p>
        </w:tc>
        <w:tc>
          <w:tcPr>
            <w:tcW w:w="3705" w:type="dxa"/>
            <w:gridSpan w:val="5"/>
          </w:tcPr>
          <w:p>
            <w:pPr>
              <w:jc w:val="center"/>
              <w:rPr>
                <w:rFonts w:ascii="宋体"/>
              </w:rPr>
            </w:pPr>
          </w:p>
        </w:tc>
        <w:tc>
          <w:tcPr>
            <w:tcW w:w="795" w:type="dxa"/>
          </w:tcPr>
          <w:p>
            <w:pPr>
              <w:rPr>
                <w:rFonts w:ascii="宋体"/>
              </w:rPr>
            </w:pPr>
          </w:p>
          <w:p>
            <w:pPr>
              <w:jc w:val="center"/>
              <w:rPr>
                <w:rFonts w:ascii="宋体"/>
              </w:rPr>
            </w:pPr>
            <w:r>
              <w:rPr>
                <w:rFonts w:hint="eastAsia" w:ascii="宋体"/>
              </w:rPr>
              <w:t>家</w:t>
            </w:r>
          </w:p>
          <w:p>
            <w:pPr>
              <w:jc w:val="center"/>
              <w:rPr>
                <w:rFonts w:ascii="宋体"/>
              </w:rPr>
            </w:pPr>
            <w:r>
              <w:rPr>
                <w:rFonts w:hint="eastAsia" w:ascii="宋体"/>
              </w:rPr>
              <w:t>庭</w:t>
            </w:r>
          </w:p>
          <w:p>
            <w:pPr>
              <w:jc w:val="center"/>
              <w:rPr>
                <w:rFonts w:ascii="宋体"/>
              </w:rPr>
            </w:pPr>
            <w:r>
              <w:rPr>
                <w:rFonts w:hint="eastAsia" w:ascii="宋体"/>
              </w:rPr>
              <w:t>成</w:t>
            </w:r>
          </w:p>
          <w:p>
            <w:pPr>
              <w:jc w:val="center"/>
              <w:rPr>
                <w:rFonts w:ascii="宋体"/>
              </w:rPr>
            </w:pPr>
            <w:r>
              <w:rPr>
                <w:rFonts w:hint="eastAsia" w:ascii="宋体"/>
              </w:rPr>
              <w:t>员</w:t>
            </w:r>
          </w:p>
          <w:p>
            <w:pPr>
              <w:jc w:val="center"/>
              <w:rPr>
                <w:rFonts w:ascii="宋体"/>
              </w:rPr>
            </w:pPr>
            <w:r>
              <w:rPr>
                <w:rFonts w:hint="eastAsia" w:ascii="宋体"/>
              </w:rPr>
              <w:t>情</w:t>
            </w:r>
          </w:p>
          <w:p>
            <w:pPr>
              <w:jc w:val="center"/>
              <w:rPr>
                <w:rFonts w:ascii="宋体"/>
              </w:rPr>
            </w:pPr>
            <w:r>
              <w:rPr>
                <w:rFonts w:hint="eastAsia" w:ascii="宋体"/>
              </w:rPr>
              <w:t>况</w:t>
            </w:r>
          </w:p>
        </w:tc>
        <w:tc>
          <w:tcPr>
            <w:tcW w:w="3960" w:type="dxa"/>
            <w:gridSpan w:val="3"/>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tcPr>
          <w:p>
            <w:pPr>
              <w:rPr>
                <w:rFonts w:ascii="宋体"/>
              </w:rPr>
            </w:pPr>
            <w:r>
              <w:rPr>
                <w:rFonts w:hint="eastAsia" w:ascii="宋体"/>
              </w:rPr>
              <w:t>院、系党组织对学生在校期间德、智、体诸方面的综合评价：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院、系党总支签章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pPr>
        <w:rPr>
          <w:sz w:val="24"/>
        </w:rPr>
      </w:pPr>
    </w:p>
    <w:p>
      <w:pPr>
        <w:rPr>
          <w:sz w:val="24"/>
        </w:rPr>
      </w:pPr>
    </w:p>
    <w:p>
      <w:pPr>
        <w:rPr>
          <w:sz w:val="24"/>
        </w:rPr>
      </w:pPr>
    </w:p>
    <w:p>
      <w:pPr>
        <w:rPr>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pPr>
            <w:r>
              <w:rPr>
                <w:rFonts w:hint="eastAsia"/>
              </w:rPr>
              <w:t>第一学年学习成绩</w:t>
            </w:r>
          </w:p>
        </w:tc>
        <w:tc>
          <w:tcPr>
            <w:tcW w:w="3240" w:type="dxa"/>
            <w:gridSpan w:val="3"/>
            <w:vAlign w:val="center"/>
          </w:tcPr>
          <w:p>
            <w:pPr>
              <w:jc w:val="center"/>
            </w:pPr>
            <w:r>
              <w:rPr>
                <w:rFonts w:hint="eastAsia"/>
              </w:rPr>
              <w:t>第二学年学习成绩</w:t>
            </w:r>
          </w:p>
        </w:tc>
        <w:tc>
          <w:tcPr>
            <w:tcW w:w="3240" w:type="dxa"/>
            <w:gridSpan w:val="3"/>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Pr>
          <w:p>
            <w:pPr>
              <w:rPr>
                <w:sz w:val="24"/>
              </w:rPr>
            </w:pPr>
          </w:p>
          <w:p>
            <w:pPr>
              <w:rPr>
                <w:sz w:val="24"/>
              </w:rPr>
            </w:pPr>
          </w:p>
          <w:p>
            <w:pPr>
              <w:rPr>
                <w:sz w:val="24"/>
              </w:rPr>
            </w:pPr>
          </w:p>
          <w:p>
            <w:pPr>
              <w:rPr>
                <w:sz w:val="24"/>
              </w:rPr>
            </w:pPr>
          </w:p>
          <w:p>
            <w:r>
              <w:rPr>
                <w:rFonts w:hint="eastAsia"/>
                <w:sz w:val="24"/>
              </w:rPr>
              <w:t xml:space="preserve">                                                    </w:t>
            </w:r>
            <w:r>
              <w:rPr>
                <w:rFonts w:hint="eastAsia"/>
              </w:rPr>
              <w:t>院校毕分办签章</w:t>
            </w:r>
          </w:p>
          <w:p>
            <w:pPr>
              <w:rPr>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pPr>
            <w:r>
              <w:rPr>
                <w:rFonts w:hint="eastAsia"/>
              </w:rPr>
              <w:t>备</w:t>
            </w:r>
          </w:p>
          <w:p>
            <w:pPr>
              <w:jc w:val="center"/>
              <w:rPr>
                <w:sz w:val="24"/>
              </w:rPr>
            </w:pPr>
            <w:r>
              <w:rPr>
                <w:rFonts w:hint="eastAsia"/>
              </w:rPr>
              <w:t>注</w:t>
            </w:r>
          </w:p>
        </w:tc>
        <w:tc>
          <w:tcPr>
            <w:tcW w:w="8310" w:type="dxa"/>
            <w:gridSpan w:val="9"/>
          </w:tcPr>
          <w:p>
            <w:pPr>
              <w:rPr>
                <w:sz w:val="24"/>
              </w:rPr>
            </w:pPr>
          </w:p>
        </w:tc>
      </w:tr>
    </w:tbl>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 w:val="clear" w:pos="165"/>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7</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pPr>
    </w:p>
    <w:p>
      <w:pPr>
        <w:ind w:left="-360" w:right="-334"/>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hint="eastAsia" w:ascii="宋体"/>
              </w:rPr>
              <w:t>性别</w:t>
            </w:r>
          </w:p>
        </w:tc>
        <w:tc>
          <w:tcPr>
            <w:tcW w:w="708" w:type="dxa"/>
            <w:vAlign w:val="center"/>
          </w:tcPr>
          <w:p>
            <w:pPr>
              <w:rPr>
                <w:rFonts w:ascii="宋体"/>
              </w:rPr>
            </w:pPr>
          </w:p>
        </w:tc>
        <w:tc>
          <w:tcPr>
            <w:tcW w:w="851" w:type="dxa"/>
            <w:vAlign w:val="center"/>
          </w:tcPr>
          <w:p>
            <w:pPr>
              <w:jc w:val="center"/>
              <w:rPr>
                <w:rFonts w:ascii="宋体"/>
              </w:rPr>
            </w:pPr>
            <w:r>
              <w:rPr>
                <w:rFonts w:hint="eastAsia" w:ascii="宋体"/>
              </w:rPr>
              <w:t>民族</w:t>
            </w:r>
          </w:p>
        </w:tc>
        <w:tc>
          <w:tcPr>
            <w:tcW w:w="709" w:type="dxa"/>
            <w:vAlign w:val="center"/>
          </w:tcPr>
          <w:p>
            <w:pPr>
              <w:rPr>
                <w:rFonts w:ascii="宋体"/>
              </w:rPr>
            </w:pPr>
          </w:p>
        </w:tc>
        <w:tc>
          <w:tcPr>
            <w:tcW w:w="1275" w:type="dxa"/>
            <w:vAlign w:val="center"/>
          </w:tcPr>
          <w:p>
            <w:pPr>
              <w:jc w:val="center"/>
              <w:rPr>
                <w:rFonts w:ascii="宋体"/>
              </w:rPr>
            </w:pPr>
            <w:r>
              <w:rPr>
                <w:rFonts w:hint="eastAsia" w:ascii="宋体"/>
              </w:rPr>
              <w:t>出生年月</w:t>
            </w:r>
          </w:p>
        </w:tc>
        <w:tc>
          <w:tcPr>
            <w:tcW w:w="959" w:type="dxa"/>
          </w:tcPr>
          <w:p>
            <w:pPr>
              <w:rPr>
                <w:rFonts w:ascii="宋体"/>
              </w:rPr>
            </w:pPr>
          </w:p>
        </w:tc>
        <w:tc>
          <w:tcPr>
            <w:tcW w:w="1623"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hint="eastAsia" w:ascii="宋体"/>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hint="eastAsia" w:ascii="宋体"/>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hint="eastAsia" w:ascii="宋体"/>
              </w:rPr>
              <w:t>政治面貌</w:t>
            </w:r>
          </w:p>
        </w:tc>
        <w:tc>
          <w:tcPr>
            <w:tcW w:w="959" w:type="dxa"/>
          </w:tcPr>
          <w:p>
            <w:pP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毕业院校</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所学专业及学位</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在现单位担任职务</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在现单位工作起止时间</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档案存放地点</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户籍地址</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vAlign w:val="center"/>
          </w:tcPr>
          <w:p>
            <w:pPr>
              <w:jc w:val="center"/>
              <w:rPr>
                <w:rFonts w:ascii="宋体"/>
              </w:rPr>
            </w:pPr>
            <w:r>
              <w:rPr>
                <w:rFonts w:hint="eastAsia" w:ascii="宋体"/>
              </w:rPr>
              <w:t>工</w:t>
            </w:r>
          </w:p>
          <w:p>
            <w:pPr>
              <w:jc w:val="center"/>
              <w:rPr>
                <w:rFonts w:ascii="宋体"/>
              </w:rPr>
            </w:pPr>
            <w:r>
              <w:rPr>
                <w:rFonts w:hint="eastAsia" w:ascii="宋体"/>
              </w:rPr>
              <w:t>作</w:t>
            </w:r>
          </w:p>
          <w:p>
            <w:pPr>
              <w:jc w:val="center"/>
              <w:rPr>
                <w:rFonts w:ascii="宋体"/>
              </w:rPr>
            </w:pPr>
            <w:r>
              <w:rPr>
                <w:rFonts w:hint="eastAsia" w:ascii="宋体"/>
              </w:rPr>
              <w:t>经</w:t>
            </w:r>
          </w:p>
          <w:p>
            <w:pPr>
              <w:jc w:val="center"/>
              <w:rPr>
                <w:rFonts w:ascii="宋体"/>
              </w:rPr>
            </w:pPr>
            <w:r>
              <w:rPr>
                <w:rFonts w:hint="eastAsia" w:ascii="宋体"/>
              </w:rPr>
              <w:t>历</w:t>
            </w:r>
          </w:p>
        </w:tc>
        <w:tc>
          <w:tcPr>
            <w:tcW w:w="8463" w:type="dxa"/>
            <w:gridSpan w:val="8"/>
          </w:tcPr>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vAlign w:val="center"/>
          </w:tcPr>
          <w:p>
            <w:pPr>
              <w:rPr>
                <w:rFonts w:ascii="宋体"/>
              </w:rPr>
            </w:pPr>
            <w:r>
              <w:rPr>
                <w:rFonts w:hint="eastAsia" w:ascii="宋体"/>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所在单位党组织签章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85FB4"/>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4377D"/>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42461"/>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084D"/>
    <w:rsid w:val="007661A8"/>
    <w:rsid w:val="00791A8A"/>
    <w:rsid w:val="007B0117"/>
    <w:rsid w:val="007D6764"/>
    <w:rsid w:val="007E26FB"/>
    <w:rsid w:val="007E3C44"/>
    <w:rsid w:val="007F54A4"/>
    <w:rsid w:val="007F6B56"/>
    <w:rsid w:val="00802332"/>
    <w:rsid w:val="00816B8E"/>
    <w:rsid w:val="00824418"/>
    <w:rsid w:val="00826CAD"/>
    <w:rsid w:val="00832187"/>
    <w:rsid w:val="00891609"/>
    <w:rsid w:val="00894406"/>
    <w:rsid w:val="00895FEB"/>
    <w:rsid w:val="008A089D"/>
    <w:rsid w:val="008A7B94"/>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E704B"/>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0125"/>
    <w:rsid w:val="00CB5E1C"/>
    <w:rsid w:val="00CD2131"/>
    <w:rsid w:val="00CD76FC"/>
    <w:rsid w:val="00CE3185"/>
    <w:rsid w:val="00D01A53"/>
    <w:rsid w:val="00D05164"/>
    <w:rsid w:val="00D13773"/>
    <w:rsid w:val="00D174D4"/>
    <w:rsid w:val="00D205A6"/>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33219"/>
    <w:rsid w:val="00E4080C"/>
    <w:rsid w:val="00E45866"/>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F435D57"/>
    <w:rsid w:val="1FFD50FB"/>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9FF2BE6"/>
    <w:rsid w:val="5BE76CD7"/>
    <w:rsid w:val="5C0A0595"/>
    <w:rsid w:val="5FCF6D95"/>
    <w:rsid w:val="6277079A"/>
    <w:rsid w:val="63DFD546"/>
    <w:rsid w:val="64AF38BD"/>
    <w:rsid w:val="66A9277E"/>
    <w:rsid w:val="67EE932A"/>
    <w:rsid w:val="687142E8"/>
    <w:rsid w:val="69F3315F"/>
    <w:rsid w:val="6CB23063"/>
    <w:rsid w:val="6E3BB695"/>
    <w:rsid w:val="6F416B95"/>
    <w:rsid w:val="73391019"/>
    <w:rsid w:val="760E5F3E"/>
    <w:rsid w:val="78B6041B"/>
    <w:rsid w:val="79D85F74"/>
    <w:rsid w:val="7AB855E2"/>
    <w:rsid w:val="7AC65BFC"/>
    <w:rsid w:val="7BDC32D6"/>
    <w:rsid w:val="7D54BFF0"/>
    <w:rsid w:val="7D761C62"/>
    <w:rsid w:val="7EFF5C21"/>
    <w:rsid w:val="7FB70E47"/>
    <w:rsid w:val="7FEF5E17"/>
    <w:rsid w:val="953FAAA0"/>
    <w:rsid w:val="BF6FC12B"/>
    <w:rsid w:val="CDFE09AF"/>
    <w:rsid w:val="EBFEEEEE"/>
    <w:rsid w:val="EFCCB693"/>
    <w:rsid w:val="EFF76B27"/>
    <w:rsid w:val="FE77D2BD"/>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40" w:firstLineChars="200"/>
    </w:pPr>
    <w:rPr>
      <w:rFonts w:eastAsia="黑体"/>
      <w:sz w:val="32"/>
      <w:szCs w:val="24"/>
    </w:rPr>
  </w:style>
  <w:style w:type="paragraph" w:styleId="3">
    <w:name w:val="Date"/>
    <w:basedOn w:val="1"/>
    <w:next w:val="1"/>
    <w:link w:val="15"/>
    <w:semiHidden/>
    <w:unhideWhenUsed/>
    <w:qFormat/>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99"/>
    <w:rPr>
      <w:rFonts w:cs="Times New Roman"/>
      <w:color w:val="0000FF"/>
      <w:u w:val="single"/>
    </w:rPr>
  </w:style>
  <w:style w:type="character" w:customStyle="1" w:styleId="11">
    <w:name w:val="正文文本缩进 Char"/>
    <w:link w:val="2"/>
    <w:qFormat/>
    <w:locked/>
    <w:uiPriority w:val="99"/>
    <w:rPr>
      <w:rFonts w:eastAsia="黑体" w:cs="Times New Roman"/>
      <w:kern w:val="2"/>
      <w:sz w:val="24"/>
      <w:szCs w:val="24"/>
    </w:rPr>
  </w:style>
  <w:style w:type="character" w:customStyle="1" w:styleId="12">
    <w:name w:val="页脚 Char"/>
    <w:link w:val="4"/>
    <w:qFormat/>
    <w:locked/>
    <w:uiPriority w:val="99"/>
    <w:rPr>
      <w:rFonts w:cs="Times New Roman"/>
      <w:kern w:val="2"/>
      <w:sz w:val="18"/>
    </w:rPr>
  </w:style>
  <w:style w:type="character" w:customStyle="1" w:styleId="13">
    <w:name w:val="页眉 Char"/>
    <w:link w:val="5"/>
    <w:semiHidden/>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901</Words>
  <Characters>5141</Characters>
  <Lines>42</Lines>
  <Paragraphs>12</Paragraphs>
  <TotalTime>0</TotalTime>
  <ScaleCrop>false</ScaleCrop>
  <LinksUpToDate>false</LinksUpToDate>
  <CharactersWithSpaces>6030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2022-02-17T05:10:00Z</dcterms:created>
  <dc:creator>微软中国</dc:creator>
  <cp:lastModifiedBy>kylin</cp:lastModifiedBy>
  <cp:lastPrinted>2019-10-29T22:40:00Z</cp:lastPrinted>
  <dcterms:modified xsi:type="dcterms:W3CDTF">2022-02-22T09:51:48Z</dcterms:modified>
  <dc:title>人力资源和社会保障部机关2015年录用公务员面试公告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