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国家</w:t>
      </w:r>
      <w:r>
        <w:rPr>
          <w:rFonts w:hint="eastAsia" w:eastAsia="方正小标宋简体" w:cs="Times New Roman"/>
          <w:color w:val="000000"/>
          <w:kern w:val="0"/>
          <w:sz w:val="44"/>
          <w:szCs w:val="44"/>
          <w:lang w:eastAsia="zh-CN"/>
        </w:rPr>
        <w:t>邮政局职业技能鉴定指导中心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2024年度公开招聘岗位信息表</w:t>
      </w:r>
    </w:p>
    <w:tbl>
      <w:tblPr>
        <w:tblStyle w:val="6"/>
        <w:tblW w:w="14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741"/>
        <w:gridCol w:w="877"/>
        <w:gridCol w:w="2220"/>
        <w:gridCol w:w="1230"/>
        <w:gridCol w:w="870"/>
        <w:gridCol w:w="1275"/>
        <w:gridCol w:w="3375"/>
        <w:gridCol w:w="1965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</w:trPr>
        <w:tc>
          <w:tcPr>
            <w:tcW w:w="5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岗位名称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招聘人数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专业             要求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学历    学位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政治    面貌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年龄       条件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岗位条件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岗位职责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exact"/>
        </w:trPr>
        <w:tc>
          <w:tcPr>
            <w:tcW w:w="5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01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综合管理岗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经济学（02）、管理学（12）、法学（03）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本科及以上学历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中共党员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35周岁以下，有从事相关工作经历者优先。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.有较强的文字撰写能力和组织协调能力，熟悉行政事业单位相关政策和行政事务工作规则。</w:t>
            </w:r>
          </w:p>
          <w:p>
            <w:pPr>
              <w:spacing w:line="300" w:lineRule="exact"/>
              <w:ind w:firstLine="420" w:firstLineChars="200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.责任心强，吃苦耐劳，拥有良好的职业素养和团队精神。</w:t>
            </w:r>
          </w:p>
          <w:p>
            <w:pPr>
              <w:spacing w:line="300" w:lineRule="exact"/>
              <w:ind w:firstLine="420" w:firstLineChars="200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.有驾照，具备良好安全意识，熟悉北京路况。</w:t>
            </w: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负责党务、人事、保密和新闻宣传等相关工作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应聘人员需具有北京市常住户口。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exact"/>
        </w:trPr>
        <w:tc>
          <w:tcPr>
            <w:tcW w:w="5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lang w:val="en-US" w:eastAsia="zh-CN"/>
              </w:rPr>
              <w:t>02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人才政策研究岗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经济学（02）、管理学（12）、法学（03）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硕士研究生及以上学历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中共党员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35周岁以下，有从事相关工作经历者优先。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 w:ascii="Times New Roman" w:hAnsi="Times New Roman" w:eastAsia="仿宋_GB2312" w:cs="Times New Roman"/>
                <w:szCs w:val="21"/>
              </w:rPr>
            </w:pPr>
            <w:r>
              <w:rPr>
                <w:rFonts w:hint="eastAsia" w:eastAsia="仿宋_GB2312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.有较强的文字撰写能力，较强的专业研究能力、执行能力和项目管理能力。</w:t>
            </w:r>
          </w:p>
          <w:p>
            <w:pPr>
              <w:spacing w:line="300" w:lineRule="exact"/>
              <w:ind w:firstLine="420" w:firstLineChars="200"/>
              <w:rPr>
                <w:rFonts w:hint="eastAsia" w:ascii="Times New Roman" w:hAnsi="Times New Roman" w:eastAsia="仿宋_GB2312" w:cs="Times New Roman"/>
                <w:szCs w:val="21"/>
              </w:rPr>
            </w:pPr>
            <w:r>
              <w:rPr>
                <w:rFonts w:hint="eastAsia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.有良好的沟通、协调、组织能力和较强的执行力。</w:t>
            </w:r>
          </w:p>
          <w:p>
            <w:pPr>
              <w:spacing w:line="30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eastAsia="仿宋_GB2312" w:cs="Times New Roman"/>
                <w:szCs w:val="21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责任心强，吃苦耐劳，拥有良好的职业素养和团队精神。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负责组织开展邮政行业人才发展战略和规划、政策措施研究；邮政行业职业标准、职业技能等级认定教材研究等。</w:t>
            </w:r>
          </w:p>
          <w:p>
            <w:pPr>
              <w:spacing w:line="300" w:lineRule="exact"/>
              <w:ind w:firstLine="420" w:firstLineChars="200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应聘人员需具有北京市常住户口。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以上专业代码主要依据教育部《授予博士、硕士学位和培养研究生的学科、专业目录》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《普通高等学校本科专业目录》，所学学科专业不在选定的参考目录中，但与岗位所要求的学科专业类同的应聘人员，可以主动联系招聘单位确认报名资格。</w:t>
      </w:r>
      <w:bookmarkStart w:id="0" w:name="_GoBack"/>
      <w:bookmarkEnd w:id="0"/>
    </w:p>
    <w:sectPr>
      <w:footerReference r:id="rId3" w:type="default"/>
      <w:pgSz w:w="16838" w:h="11906" w:orient="landscape"/>
      <w:pgMar w:top="1531" w:right="1701" w:bottom="153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ascii="宋体" w:hAnsi="宋体"/>
        <w:sz w:val="28"/>
        <w:szCs w:val="28"/>
      </w:rPr>
    </w:pPr>
  </w:p>
  <w:p>
    <w:pPr>
      <w:pStyle w:val="4"/>
      <w:jc w:val="center"/>
      <w:rPr>
        <w:rFonts w:hint="eastAsia"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Y2I3N2ZhOTFjMjQwODdlMmUzOWJmYzUxZDljY2QifQ=="/>
  </w:docVars>
  <w:rsids>
    <w:rsidRoot w:val="00000000"/>
    <w:rsid w:val="0621750B"/>
    <w:rsid w:val="0BE6281C"/>
    <w:rsid w:val="0C957F22"/>
    <w:rsid w:val="13516249"/>
    <w:rsid w:val="15D42565"/>
    <w:rsid w:val="17FA6D17"/>
    <w:rsid w:val="1AA728C0"/>
    <w:rsid w:val="20546CE1"/>
    <w:rsid w:val="21DD6EFA"/>
    <w:rsid w:val="251F4DC7"/>
    <w:rsid w:val="2852360D"/>
    <w:rsid w:val="2C2F00C4"/>
    <w:rsid w:val="30773878"/>
    <w:rsid w:val="39207F18"/>
    <w:rsid w:val="3DF912AC"/>
    <w:rsid w:val="402E6E46"/>
    <w:rsid w:val="471056C8"/>
    <w:rsid w:val="48474DA0"/>
    <w:rsid w:val="5AAE556C"/>
    <w:rsid w:val="68774F7F"/>
    <w:rsid w:val="69BB7D14"/>
    <w:rsid w:val="6E9B57DA"/>
    <w:rsid w:val="70FE448F"/>
    <w:rsid w:val="76773CF8"/>
    <w:rsid w:val="76787019"/>
    <w:rsid w:val="77BD45B6"/>
    <w:rsid w:val="79370A36"/>
    <w:rsid w:val="7DE02EBA"/>
    <w:rsid w:val="BFF5DB4B"/>
    <w:rsid w:val="EC8F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800080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none"/>
    </w:rPr>
  </w:style>
  <w:style w:type="character" w:customStyle="1" w:styleId="11">
    <w:name w:val="disabled"/>
    <w:basedOn w:val="7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2024-03-02T02:38:00Z</dcterms:created>
  <dc:creator>Administrator</dc:creator>
  <cp:lastModifiedBy>kylin</cp:lastModifiedBy>
  <dcterms:modified xsi:type="dcterms:W3CDTF">2024-03-21T14:55:05Z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33F9A085BC7D4FC28AB7C6F281AA1837_12</vt:lpwstr>
  </property>
</Properties>
</file>