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新疆维吾尔自治区邮政管理局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/>
        </w:rPr>
        <w:t>2022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拟录用公务员公示公告</w:t>
      </w:r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firstLine="594" w:firstLineChars="200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ascii="Times New Roman" w:hAnsi="仿宋" w:eastAsia="仿宋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"/>
          <w:kern w:val="0"/>
          <w:sz w:val="32"/>
          <w:szCs w:val="20"/>
          <w:lang w:eastAsia="zh-CN"/>
        </w:rPr>
        <w:t>2022</w:t>
      </w:r>
      <w:r>
        <w:rPr>
          <w:rFonts w:ascii="Times New Roman" w:hAnsi="仿宋" w:eastAsia="仿宋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" w:eastAsia="仿宋"/>
          <w:kern w:val="0"/>
          <w:sz w:val="32"/>
          <w:szCs w:val="20"/>
          <w:lang w:eastAsia="zh-CN"/>
        </w:rPr>
        <w:t>孙雪麟</w:t>
      </w:r>
      <w:r>
        <w:rPr>
          <w:rFonts w:ascii="Times New Roman" w:hAnsi="仿宋" w:eastAsia="仿宋"/>
          <w:kern w:val="0"/>
          <w:sz w:val="32"/>
          <w:szCs w:val="20"/>
        </w:rPr>
        <w:t>为新疆维吾尔自治区邮政管理局拟录用公务员，现予以公示。公示期间如有问题，请向新疆维吾尔自治区邮政管理局反映。</w:t>
      </w:r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ascii="Times New Roman" w:hAnsi="仿宋" w:eastAsia="仿宋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hint="default" w:ascii="Times New Roman" w:hAnsi="Times New Roman" w:eastAsia="仿宋"/>
          <w:kern w:val="0"/>
          <w:sz w:val="32"/>
          <w:szCs w:val="20"/>
          <w:lang w:val="en-US" w:eastAsia="zh-CN"/>
        </w:rPr>
      </w:pPr>
      <w:r>
        <w:rPr>
          <w:rFonts w:ascii="Times New Roman" w:hAnsi="仿宋" w:eastAsia="仿宋"/>
          <w:kern w:val="0"/>
          <w:sz w:val="32"/>
          <w:szCs w:val="20"/>
        </w:rPr>
        <w:t>监督电话：</w:t>
      </w:r>
      <w:r>
        <w:rPr>
          <w:rFonts w:ascii="Times New Roman" w:hAnsi="Times New Roman" w:eastAsia="仿宋"/>
          <w:kern w:val="0"/>
          <w:sz w:val="32"/>
          <w:szCs w:val="20"/>
        </w:rPr>
        <w:t>0991-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2356668</w:t>
      </w:r>
    </w:p>
    <w:p>
      <w:pPr>
        <w:adjustRightInd w:val="0"/>
        <w:snapToGrid w:val="0"/>
        <w:spacing w:line="560" w:lineRule="exact"/>
        <w:ind w:left="2053" w:leftChars="304" w:hanging="1485" w:hangingChars="500"/>
        <w:jc w:val="left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ascii="Times New Roman" w:hAnsi="仿宋" w:eastAsia="仿宋"/>
          <w:kern w:val="0"/>
          <w:sz w:val="32"/>
          <w:szCs w:val="20"/>
        </w:rPr>
        <w:t>联系地址：</w:t>
      </w:r>
      <w:r>
        <w:rPr>
          <w:rFonts w:ascii="Times New Roman" w:hAnsi="仿宋" w:eastAsia="仿宋"/>
          <w:w w:val="95"/>
          <w:kern w:val="0"/>
          <w:sz w:val="32"/>
          <w:szCs w:val="20"/>
        </w:rPr>
        <w:t>新疆维吾尔自治区乌鲁木齐市天山区新生巷</w:t>
      </w:r>
      <w:r>
        <w:rPr>
          <w:rFonts w:ascii="Times New Roman" w:hAnsi="Times New Roman" w:eastAsia="仿宋"/>
          <w:w w:val="95"/>
          <w:kern w:val="0"/>
          <w:sz w:val="32"/>
          <w:szCs w:val="20"/>
        </w:rPr>
        <w:t>35</w:t>
      </w:r>
      <w:r>
        <w:rPr>
          <w:rFonts w:ascii="Times New Roman" w:hAnsi="仿宋" w:eastAsia="仿宋"/>
          <w:w w:val="95"/>
          <w:kern w:val="0"/>
          <w:sz w:val="32"/>
          <w:szCs w:val="20"/>
        </w:rPr>
        <w:t>号</w:t>
      </w:r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ascii="Times New Roman" w:hAnsi="仿宋" w:eastAsia="仿宋"/>
          <w:kern w:val="0"/>
          <w:sz w:val="32"/>
          <w:szCs w:val="20"/>
        </w:rPr>
        <w:t>邮政编码：</w:t>
      </w:r>
      <w:r>
        <w:rPr>
          <w:rFonts w:ascii="Times New Roman" w:hAnsi="Times New Roman" w:eastAsia="仿宋"/>
          <w:kern w:val="0"/>
          <w:sz w:val="32"/>
          <w:szCs w:val="20"/>
        </w:rPr>
        <w:t>830002</w:t>
      </w:r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firstLine="594" w:firstLineChars="200"/>
        <w:jc w:val="left"/>
        <w:rPr>
          <w:rFonts w:ascii="Times New Roman" w:hAnsi="Times New Roman" w:eastAsia="仿宋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20"/>
        </w:rPr>
      </w:pPr>
    </w:p>
    <w:p>
      <w:pPr>
        <w:adjustRightInd w:val="0"/>
        <w:snapToGrid w:val="0"/>
        <w:spacing w:line="560" w:lineRule="exact"/>
        <w:ind w:firstLine="4158" w:firstLineChars="1400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ascii="Times New Roman" w:hAnsi="仿宋" w:eastAsia="仿宋"/>
          <w:kern w:val="0"/>
          <w:sz w:val="32"/>
          <w:szCs w:val="20"/>
        </w:rPr>
        <w:t>新疆维吾尔自治区邮政管理局</w:t>
      </w:r>
    </w:p>
    <w:p>
      <w:pPr>
        <w:adjustRightInd w:val="0"/>
        <w:snapToGrid w:val="0"/>
        <w:spacing w:line="560" w:lineRule="exact"/>
        <w:ind w:firstLine="4901" w:firstLineChars="1650"/>
        <w:rPr>
          <w:rFonts w:ascii="Times New Roman" w:hAnsi="Times New Roman" w:eastAsia="仿宋"/>
          <w:kern w:val="0"/>
          <w:sz w:val="32"/>
          <w:szCs w:val="20"/>
        </w:rPr>
      </w:pPr>
      <w:r>
        <w:rPr>
          <w:rFonts w:hint="eastAsia" w:ascii="Times New Roman" w:hAnsi="Times New Roman" w:eastAsia="仿宋"/>
          <w:kern w:val="0"/>
          <w:sz w:val="32"/>
          <w:szCs w:val="20"/>
          <w:lang w:eastAsia="zh-CN"/>
        </w:rPr>
        <w:t>2022</w:t>
      </w:r>
      <w:r>
        <w:rPr>
          <w:rFonts w:ascii="Times New Roman" w:hAnsi="仿宋" w:eastAsia="仿宋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7</w:t>
      </w:r>
      <w:r>
        <w:rPr>
          <w:rFonts w:ascii="Times New Roman" w:hAnsi="仿宋" w:eastAsia="仿宋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"/>
          <w:kern w:val="0"/>
          <w:sz w:val="32"/>
          <w:szCs w:val="20"/>
          <w:lang w:val="en-US" w:eastAsia="zh-CN"/>
        </w:rPr>
        <w:t>28</w:t>
      </w:r>
      <w:r>
        <w:rPr>
          <w:rFonts w:ascii="Times New Roman" w:hAnsi="仿宋" w:eastAsia="仿宋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黑体"/>
          <w:kern w:val="0"/>
          <w:sz w:val="32"/>
          <w:szCs w:val="20"/>
        </w:rPr>
      </w:pPr>
      <w:r>
        <w:rPr>
          <w:rFonts w:ascii="Times New Roman" w:hAnsi="黑体" w:eastAsia="黑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hint="eastAsia" w:ascii="Times New Roman" w:hAnsi="Times New Roman" w:eastAsia="方正小标宋简体"/>
          <w:bCs/>
          <w:kern w:val="0"/>
          <w:sz w:val="36"/>
          <w:szCs w:val="20"/>
        </w:rPr>
        <w:t>新疆维吾尔自治区</w:t>
      </w:r>
      <w:r>
        <w:rPr>
          <w:rFonts w:ascii="Times New Roman" w:hAnsi="Times New Roman" w:eastAsia="方正小标宋简体"/>
          <w:bCs/>
          <w:kern w:val="0"/>
          <w:sz w:val="36"/>
          <w:szCs w:val="20"/>
        </w:rPr>
        <w:t>邮政管理局</w:t>
      </w:r>
      <w:r>
        <w:rPr>
          <w:rFonts w:hint="eastAsia" w:ascii="Times New Roman" w:hAnsi="Times New Roman" w:eastAsia="方正小标宋简体"/>
          <w:bCs/>
          <w:kern w:val="0"/>
          <w:sz w:val="36"/>
          <w:szCs w:val="20"/>
          <w:lang w:eastAsia="zh-CN"/>
        </w:rPr>
        <w:t>2022</w:t>
      </w:r>
      <w:r>
        <w:rPr>
          <w:rFonts w:ascii="Times New Roman" w:hAnsi="Times New Roman" w:eastAsia="方正小标宋简体"/>
          <w:bCs/>
          <w:kern w:val="0"/>
          <w:sz w:val="36"/>
          <w:szCs w:val="20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eastAsia="方正小标宋简体"/>
          <w:bCs/>
          <w:kern w:val="0"/>
          <w:sz w:val="36"/>
          <w:szCs w:val="20"/>
        </w:rPr>
      </w:pPr>
      <w:r>
        <w:rPr>
          <w:rFonts w:ascii="Times New Roman" w:hAnsi="Times New Roman" w:eastAsia="方正小标宋简体"/>
          <w:bCs/>
          <w:kern w:val="0"/>
          <w:sz w:val="36"/>
          <w:szCs w:val="20"/>
        </w:rPr>
        <w:t>拟录用</w:t>
      </w:r>
      <w:r>
        <w:rPr>
          <w:rFonts w:hint="eastAsia" w:ascii="Times New Roman" w:hAnsi="Times New Roman" w:eastAsia="方正小标宋简体"/>
          <w:bCs/>
          <w:kern w:val="0"/>
          <w:sz w:val="36"/>
          <w:szCs w:val="20"/>
        </w:rPr>
        <w:t>人</w:t>
      </w:r>
      <w:r>
        <w:rPr>
          <w:rFonts w:ascii="Times New Roman" w:hAnsi="Times New Roman" w:eastAsia="方正小标宋简体"/>
          <w:bCs/>
          <w:kern w:val="0"/>
          <w:sz w:val="36"/>
          <w:szCs w:val="20"/>
        </w:rPr>
        <w:t>员名单</w:t>
      </w:r>
    </w:p>
    <w:tbl>
      <w:tblPr>
        <w:tblStyle w:val="6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01"/>
        <w:gridCol w:w="850"/>
        <w:gridCol w:w="426"/>
        <w:gridCol w:w="992"/>
        <w:gridCol w:w="709"/>
        <w:gridCol w:w="992"/>
        <w:gridCol w:w="1843"/>
        <w:gridCol w:w="12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准考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cs="宋体"/>
                <w:kern w:val="0"/>
                <w:sz w:val="18"/>
                <w:szCs w:val="18"/>
              </w:rPr>
              <w:t>和田地区邮政管理局办公室一级主任科员及以下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孙雪麟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170237030400613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大学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本科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eastAsia="zh-CN"/>
              </w:rPr>
              <w:t>青岛理工大学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/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62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</w:pPr>
    </w:p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20DA"/>
    <w:rsid w:val="000B6919"/>
    <w:rsid w:val="00113F6D"/>
    <w:rsid w:val="00123D1C"/>
    <w:rsid w:val="001254AC"/>
    <w:rsid w:val="00131FDD"/>
    <w:rsid w:val="001A0156"/>
    <w:rsid w:val="001A6207"/>
    <w:rsid w:val="00245869"/>
    <w:rsid w:val="002B7271"/>
    <w:rsid w:val="002C00E0"/>
    <w:rsid w:val="003049EE"/>
    <w:rsid w:val="00321168"/>
    <w:rsid w:val="003221D6"/>
    <w:rsid w:val="00377031"/>
    <w:rsid w:val="0038122D"/>
    <w:rsid w:val="00385F68"/>
    <w:rsid w:val="00404D75"/>
    <w:rsid w:val="004053DC"/>
    <w:rsid w:val="004D1D1B"/>
    <w:rsid w:val="004E1AC8"/>
    <w:rsid w:val="005549D6"/>
    <w:rsid w:val="0057392C"/>
    <w:rsid w:val="005B1E78"/>
    <w:rsid w:val="005B71A3"/>
    <w:rsid w:val="005D4548"/>
    <w:rsid w:val="005F7317"/>
    <w:rsid w:val="00645DD1"/>
    <w:rsid w:val="00651C12"/>
    <w:rsid w:val="00704E1E"/>
    <w:rsid w:val="007349BA"/>
    <w:rsid w:val="007662D1"/>
    <w:rsid w:val="00775C4F"/>
    <w:rsid w:val="007941B6"/>
    <w:rsid w:val="007B3BA5"/>
    <w:rsid w:val="007E0492"/>
    <w:rsid w:val="00826CED"/>
    <w:rsid w:val="00831CFF"/>
    <w:rsid w:val="008737FA"/>
    <w:rsid w:val="008E0BB2"/>
    <w:rsid w:val="00913C34"/>
    <w:rsid w:val="00922712"/>
    <w:rsid w:val="00986C98"/>
    <w:rsid w:val="009A4F1D"/>
    <w:rsid w:val="009C1810"/>
    <w:rsid w:val="009D519D"/>
    <w:rsid w:val="009F3788"/>
    <w:rsid w:val="00A31798"/>
    <w:rsid w:val="00AB50E7"/>
    <w:rsid w:val="00B10398"/>
    <w:rsid w:val="00B42239"/>
    <w:rsid w:val="00B75287"/>
    <w:rsid w:val="00B8636D"/>
    <w:rsid w:val="00C44F65"/>
    <w:rsid w:val="00D76BEC"/>
    <w:rsid w:val="00DE3323"/>
    <w:rsid w:val="00DE34EB"/>
    <w:rsid w:val="00E05D02"/>
    <w:rsid w:val="00EC379E"/>
    <w:rsid w:val="00F850F9"/>
    <w:rsid w:val="5EFB319A"/>
    <w:rsid w:val="5F7D7C13"/>
    <w:rsid w:val="7DDD8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2021-04-29T05:33:00Z</dcterms:created>
  <dc:creator>张策</dc:creator>
  <cp:lastModifiedBy>kylin</cp:lastModifiedBy>
  <dcterms:modified xsi:type="dcterms:W3CDTF">2022-07-28T15:55:07Z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