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B3" w:rsidRDefault="00E948B3" w:rsidP="00285572">
      <w:pPr>
        <w:pStyle w:val="a3"/>
        <w:spacing w:line="560" w:lineRule="exact"/>
        <w:ind w:firstLineChars="0" w:firstLine="0"/>
        <w:jc w:val="center"/>
        <w:rPr>
          <w:rFonts w:ascii="方正小标宋简体" w:eastAsia="方正小标宋简体" w:hAnsi="仿宋"/>
          <w:sz w:val="40"/>
          <w:szCs w:val="32"/>
        </w:rPr>
      </w:pPr>
    </w:p>
    <w:p w:rsidR="00E948B3" w:rsidRDefault="00E948B3" w:rsidP="00285572">
      <w:pPr>
        <w:pStyle w:val="a3"/>
        <w:spacing w:line="560" w:lineRule="exact"/>
        <w:ind w:firstLineChars="0" w:firstLine="0"/>
        <w:jc w:val="center"/>
        <w:rPr>
          <w:rFonts w:ascii="方正小标宋简体" w:eastAsia="方正小标宋简体" w:hAnsi="仿宋"/>
          <w:sz w:val="40"/>
          <w:szCs w:val="32"/>
        </w:rPr>
      </w:pPr>
    </w:p>
    <w:p w:rsidR="00E948B3" w:rsidRDefault="00E948B3" w:rsidP="00285572">
      <w:pPr>
        <w:pStyle w:val="a3"/>
        <w:spacing w:line="560" w:lineRule="exact"/>
        <w:ind w:firstLineChars="0" w:firstLine="0"/>
        <w:jc w:val="center"/>
        <w:rPr>
          <w:rFonts w:ascii="方正小标宋简体" w:eastAsia="方正小标宋简体" w:hAnsi="仿宋"/>
          <w:sz w:val="40"/>
          <w:szCs w:val="32"/>
        </w:rPr>
      </w:pPr>
    </w:p>
    <w:p w:rsidR="00006F93" w:rsidRPr="00B92909" w:rsidRDefault="00006F93" w:rsidP="00006F93">
      <w:pPr>
        <w:pStyle w:val="a3"/>
        <w:spacing w:line="560" w:lineRule="exact"/>
        <w:ind w:firstLineChars="0" w:firstLine="0"/>
        <w:jc w:val="center"/>
        <w:rPr>
          <w:rFonts w:ascii="Times New Roman" w:eastAsia="楷体" w:hAnsi="Times New Roman"/>
          <w:sz w:val="32"/>
          <w:szCs w:val="32"/>
        </w:rPr>
      </w:pPr>
      <w:r w:rsidRPr="00B92909">
        <w:rPr>
          <w:rFonts w:ascii="Times New Roman" w:eastAsia="楷体" w:hAnsi="Times New Roman" w:hint="eastAsia"/>
          <w:sz w:val="32"/>
          <w:szCs w:val="32"/>
        </w:rPr>
        <w:t>国邮</w:t>
      </w:r>
      <w:r>
        <w:rPr>
          <w:rFonts w:ascii="Times New Roman" w:eastAsia="楷体" w:hAnsi="Times New Roman" w:hint="eastAsia"/>
          <w:sz w:val="32"/>
          <w:szCs w:val="32"/>
        </w:rPr>
        <w:t>发</w:t>
      </w:r>
      <w:r w:rsidRPr="00B92909">
        <w:rPr>
          <w:rFonts w:ascii="Times New Roman" w:eastAsia="楷体" w:hAnsi="Times New Roman" w:hint="eastAsia"/>
          <w:sz w:val="32"/>
          <w:szCs w:val="32"/>
        </w:rPr>
        <w:t>﹝</w:t>
      </w:r>
      <w:r w:rsidRPr="00B92909">
        <w:rPr>
          <w:rFonts w:ascii="Times New Roman" w:eastAsia="楷体" w:hAnsi="Times New Roman" w:hint="eastAsia"/>
          <w:sz w:val="32"/>
          <w:szCs w:val="32"/>
        </w:rPr>
        <w:t>201</w:t>
      </w:r>
      <w:r>
        <w:rPr>
          <w:rFonts w:ascii="Times New Roman" w:eastAsia="楷体" w:hAnsi="Times New Roman" w:hint="eastAsia"/>
          <w:sz w:val="32"/>
          <w:szCs w:val="32"/>
        </w:rPr>
        <w:t>9</w:t>
      </w:r>
      <w:r w:rsidRPr="00B92909">
        <w:rPr>
          <w:rFonts w:ascii="Times New Roman" w:eastAsia="楷体" w:hAnsi="Times New Roman" w:hint="eastAsia"/>
          <w:sz w:val="32"/>
          <w:szCs w:val="32"/>
        </w:rPr>
        <w:t>﹞</w:t>
      </w:r>
      <w:r>
        <w:rPr>
          <w:rFonts w:ascii="Times New Roman" w:eastAsia="楷体" w:hAnsi="Times New Roman" w:hint="eastAsia"/>
          <w:sz w:val="32"/>
          <w:szCs w:val="32"/>
        </w:rPr>
        <w:t>1</w:t>
      </w:r>
      <w:r w:rsidRPr="00B92909">
        <w:rPr>
          <w:rFonts w:ascii="Times New Roman" w:eastAsia="楷体" w:hAnsi="Times New Roman" w:hint="eastAsia"/>
          <w:sz w:val="32"/>
          <w:szCs w:val="32"/>
        </w:rPr>
        <w:t>号</w:t>
      </w:r>
    </w:p>
    <w:p w:rsidR="00E948B3" w:rsidRDefault="00E948B3" w:rsidP="00285572">
      <w:pPr>
        <w:pStyle w:val="a3"/>
        <w:spacing w:line="560" w:lineRule="exact"/>
        <w:ind w:firstLineChars="0" w:firstLine="0"/>
        <w:jc w:val="center"/>
        <w:rPr>
          <w:rFonts w:ascii="方正小标宋简体" w:eastAsia="方正小标宋简体" w:hAnsi="仿宋"/>
          <w:sz w:val="40"/>
          <w:szCs w:val="32"/>
        </w:rPr>
      </w:pPr>
    </w:p>
    <w:p w:rsidR="001C2D77" w:rsidRPr="001C2D77" w:rsidRDefault="001C2D77" w:rsidP="00285572">
      <w:pPr>
        <w:pStyle w:val="a3"/>
        <w:spacing w:line="560" w:lineRule="exact"/>
        <w:ind w:firstLineChars="0" w:firstLine="0"/>
        <w:jc w:val="center"/>
        <w:rPr>
          <w:rFonts w:ascii="方正小标宋简体" w:eastAsia="方正小标宋简体" w:hAnsi="仿宋"/>
          <w:sz w:val="40"/>
          <w:szCs w:val="32"/>
        </w:rPr>
      </w:pPr>
      <w:r w:rsidRPr="001C2D77">
        <w:rPr>
          <w:rFonts w:ascii="方正小标宋简体" w:eastAsia="方正小标宋简体" w:hAnsi="仿宋" w:hint="eastAsia"/>
          <w:sz w:val="40"/>
          <w:szCs w:val="32"/>
        </w:rPr>
        <w:t>国家邮政局关于印发201</w:t>
      </w:r>
      <w:r w:rsidR="009D4B02">
        <w:rPr>
          <w:rFonts w:ascii="方正小标宋简体" w:eastAsia="方正小标宋简体" w:hAnsi="仿宋" w:hint="eastAsia"/>
          <w:sz w:val="40"/>
          <w:szCs w:val="32"/>
        </w:rPr>
        <w:t>9</w:t>
      </w:r>
      <w:r w:rsidRPr="001C2D77">
        <w:rPr>
          <w:rFonts w:ascii="方正小标宋简体" w:eastAsia="方正小标宋简体" w:hAnsi="仿宋" w:hint="eastAsia"/>
          <w:sz w:val="40"/>
          <w:szCs w:val="32"/>
        </w:rPr>
        <w:t>年工作要点的通知</w:t>
      </w:r>
    </w:p>
    <w:p w:rsidR="00B92909" w:rsidRDefault="00B92909" w:rsidP="00285572">
      <w:pPr>
        <w:pStyle w:val="a3"/>
        <w:spacing w:line="560" w:lineRule="exact"/>
        <w:ind w:firstLineChars="0" w:firstLine="0"/>
        <w:rPr>
          <w:rFonts w:ascii="仿宋" w:eastAsia="仿宋" w:hAnsi="仿宋"/>
          <w:sz w:val="32"/>
          <w:szCs w:val="32"/>
        </w:rPr>
      </w:pPr>
    </w:p>
    <w:p w:rsidR="001C2D77" w:rsidRDefault="001C2D77" w:rsidP="00285572">
      <w:pPr>
        <w:pStyle w:val="a3"/>
        <w:spacing w:line="560" w:lineRule="exact"/>
        <w:ind w:firstLineChars="0" w:firstLine="0"/>
        <w:rPr>
          <w:rFonts w:ascii="仿宋" w:eastAsia="仿宋" w:hAnsi="仿宋"/>
          <w:sz w:val="32"/>
          <w:szCs w:val="32"/>
        </w:rPr>
      </w:pPr>
      <w:r>
        <w:rPr>
          <w:rFonts w:ascii="仿宋" w:eastAsia="仿宋" w:hAnsi="仿宋" w:hint="eastAsia"/>
          <w:sz w:val="32"/>
          <w:szCs w:val="32"/>
        </w:rPr>
        <w:t>各省</w:t>
      </w:r>
      <w:r>
        <w:rPr>
          <w:rFonts w:ascii="仿宋" w:eastAsia="仿宋" w:hAnsi="仿宋"/>
          <w:sz w:val="32"/>
          <w:szCs w:val="32"/>
        </w:rPr>
        <w:t>、自治区、直辖市邮政管理局，国家局直属各单位、机关各司室</w:t>
      </w:r>
      <w:r>
        <w:rPr>
          <w:rFonts w:ascii="仿宋" w:eastAsia="仿宋" w:hAnsi="仿宋" w:hint="eastAsia"/>
          <w:sz w:val="32"/>
          <w:szCs w:val="32"/>
        </w:rPr>
        <w:t>：</w:t>
      </w:r>
    </w:p>
    <w:p w:rsidR="001C2D77" w:rsidRPr="00E331FB" w:rsidRDefault="001C2D77" w:rsidP="00285572">
      <w:pPr>
        <w:pStyle w:val="a3"/>
        <w:spacing w:line="560" w:lineRule="exact"/>
        <w:ind w:firstLine="640"/>
        <w:rPr>
          <w:rFonts w:ascii="仿宋" w:eastAsia="仿宋" w:hAnsi="仿宋"/>
          <w:sz w:val="32"/>
          <w:szCs w:val="32"/>
        </w:rPr>
      </w:pPr>
      <w:r w:rsidRPr="00E331FB">
        <w:rPr>
          <w:rFonts w:ascii="仿宋" w:eastAsia="仿宋" w:hAnsi="仿宋" w:hint="eastAsia"/>
          <w:sz w:val="32"/>
          <w:szCs w:val="32"/>
        </w:rPr>
        <w:t>现将</w:t>
      </w:r>
      <w:r w:rsidRPr="00E331FB">
        <w:rPr>
          <w:rFonts w:ascii="仿宋" w:eastAsia="仿宋" w:hAnsi="仿宋"/>
          <w:sz w:val="32"/>
          <w:szCs w:val="32"/>
        </w:rPr>
        <w:t>《</w:t>
      </w:r>
      <w:r w:rsidRPr="00E331FB">
        <w:rPr>
          <w:rFonts w:ascii="仿宋" w:eastAsia="仿宋" w:hAnsi="仿宋" w:hint="eastAsia"/>
          <w:sz w:val="32"/>
          <w:szCs w:val="32"/>
        </w:rPr>
        <w:t>国家邮政局201</w:t>
      </w:r>
      <w:r w:rsidR="009D4B02" w:rsidRPr="00E331FB">
        <w:rPr>
          <w:rFonts w:ascii="仿宋" w:eastAsia="仿宋" w:hAnsi="仿宋" w:hint="eastAsia"/>
          <w:sz w:val="32"/>
          <w:szCs w:val="32"/>
        </w:rPr>
        <w:t>9</w:t>
      </w:r>
      <w:r w:rsidRPr="00E331FB">
        <w:rPr>
          <w:rFonts w:ascii="仿宋" w:eastAsia="仿宋" w:hAnsi="仿宋" w:hint="eastAsia"/>
          <w:sz w:val="32"/>
          <w:szCs w:val="32"/>
        </w:rPr>
        <w:t>年</w:t>
      </w:r>
      <w:r w:rsidRPr="00E331FB">
        <w:rPr>
          <w:rFonts w:ascii="仿宋" w:eastAsia="仿宋" w:hAnsi="仿宋"/>
          <w:sz w:val="32"/>
          <w:szCs w:val="32"/>
        </w:rPr>
        <w:t>工作要点》</w:t>
      </w:r>
      <w:r w:rsidRPr="00E331FB">
        <w:rPr>
          <w:rFonts w:ascii="仿宋" w:eastAsia="仿宋" w:hAnsi="仿宋" w:hint="eastAsia"/>
          <w:sz w:val="32"/>
          <w:szCs w:val="32"/>
        </w:rPr>
        <w:t>印发</w:t>
      </w:r>
      <w:r w:rsidRPr="00E331FB">
        <w:rPr>
          <w:rFonts w:ascii="仿宋" w:eastAsia="仿宋" w:hAnsi="仿宋"/>
          <w:sz w:val="32"/>
          <w:szCs w:val="32"/>
        </w:rPr>
        <w:t>给你们</w:t>
      </w:r>
      <w:r w:rsidRPr="00E331FB">
        <w:rPr>
          <w:rFonts w:ascii="仿宋" w:eastAsia="仿宋" w:hAnsi="仿宋" w:hint="eastAsia"/>
          <w:sz w:val="32"/>
          <w:szCs w:val="32"/>
        </w:rPr>
        <w:t>。各</w:t>
      </w:r>
      <w:r w:rsidRPr="00E331FB">
        <w:rPr>
          <w:rFonts w:ascii="仿宋" w:eastAsia="仿宋" w:hAnsi="仿宋"/>
          <w:sz w:val="32"/>
          <w:szCs w:val="32"/>
        </w:rPr>
        <w:t>单位要</w:t>
      </w:r>
      <w:r w:rsidR="00E331FB" w:rsidRPr="00E331FB">
        <w:rPr>
          <w:rFonts w:ascii="仿宋" w:eastAsia="仿宋" w:hAnsi="仿宋" w:hint="eastAsia"/>
          <w:sz w:val="32"/>
          <w:szCs w:val="32"/>
        </w:rPr>
        <w:t>以习近平新时代中国特色社会主义思想为指导，全面贯彻党的十九大和十九届二中、三中全会以及中央经济工作会议精神</w:t>
      </w:r>
      <w:r w:rsidR="00B0724F" w:rsidRPr="00E331FB">
        <w:rPr>
          <w:rFonts w:ascii="仿宋" w:eastAsia="仿宋" w:hAnsi="仿宋" w:hint="eastAsia"/>
          <w:sz w:val="32"/>
          <w:szCs w:val="32"/>
        </w:rPr>
        <w:t>，</w:t>
      </w:r>
      <w:r w:rsidR="00E331FB" w:rsidRPr="00E331FB">
        <w:rPr>
          <w:rFonts w:ascii="仿宋" w:eastAsia="仿宋" w:hAnsi="仿宋" w:hint="eastAsia"/>
          <w:sz w:val="32"/>
          <w:szCs w:val="32"/>
        </w:rPr>
        <w:t>认真</w:t>
      </w:r>
      <w:r w:rsidR="008929E4">
        <w:rPr>
          <w:rFonts w:ascii="仿宋" w:eastAsia="仿宋" w:hAnsi="仿宋" w:hint="eastAsia"/>
          <w:sz w:val="32"/>
          <w:szCs w:val="32"/>
        </w:rPr>
        <w:t>贯彻</w:t>
      </w:r>
      <w:r w:rsidR="00C840FB" w:rsidRPr="00E331FB">
        <w:rPr>
          <w:rFonts w:ascii="仿宋" w:eastAsia="仿宋" w:hAnsi="仿宋" w:hint="eastAsia"/>
          <w:sz w:val="32"/>
          <w:szCs w:val="32"/>
        </w:rPr>
        <w:t>落实</w:t>
      </w:r>
      <w:r w:rsidRPr="00E331FB">
        <w:rPr>
          <w:rFonts w:ascii="仿宋" w:eastAsia="仿宋" w:hAnsi="仿宋" w:hint="eastAsia"/>
          <w:sz w:val="32"/>
          <w:szCs w:val="32"/>
        </w:rPr>
        <w:t>201</w:t>
      </w:r>
      <w:r w:rsidR="009D4B02" w:rsidRPr="00E331FB">
        <w:rPr>
          <w:rFonts w:ascii="仿宋" w:eastAsia="仿宋" w:hAnsi="仿宋" w:hint="eastAsia"/>
          <w:sz w:val="32"/>
          <w:szCs w:val="32"/>
        </w:rPr>
        <w:t>9</w:t>
      </w:r>
      <w:r w:rsidRPr="00E331FB">
        <w:rPr>
          <w:rFonts w:ascii="仿宋" w:eastAsia="仿宋" w:hAnsi="仿宋" w:hint="eastAsia"/>
          <w:sz w:val="32"/>
          <w:szCs w:val="32"/>
        </w:rPr>
        <w:t>年</w:t>
      </w:r>
      <w:r w:rsidRPr="00E331FB">
        <w:rPr>
          <w:rFonts w:ascii="仿宋" w:eastAsia="仿宋" w:hAnsi="仿宋"/>
          <w:sz w:val="32"/>
          <w:szCs w:val="32"/>
        </w:rPr>
        <w:t>全国邮政管理工作会议部署要求，</w:t>
      </w:r>
      <w:r w:rsidR="008929E4">
        <w:rPr>
          <w:rFonts w:ascii="仿宋" w:eastAsia="仿宋" w:hAnsi="仿宋" w:hint="eastAsia"/>
          <w:sz w:val="32"/>
          <w:szCs w:val="32"/>
        </w:rPr>
        <w:t>结合本单位本部门实际，</w:t>
      </w:r>
      <w:r w:rsidR="00B0724F" w:rsidRPr="00E331FB">
        <w:rPr>
          <w:rFonts w:ascii="仿宋" w:eastAsia="仿宋" w:hAnsi="仿宋"/>
          <w:sz w:val="32"/>
          <w:szCs w:val="32"/>
        </w:rPr>
        <w:t>抓紧制定</w:t>
      </w:r>
      <w:r w:rsidR="00C840FB" w:rsidRPr="00E331FB">
        <w:rPr>
          <w:rFonts w:ascii="仿宋" w:eastAsia="仿宋" w:hAnsi="仿宋" w:hint="eastAsia"/>
          <w:sz w:val="32"/>
          <w:szCs w:val="32"/>
        </w:rPr>
        <w:t>201</w:t>
      </w:r>
      <w:r w:rsidR="009D4B02" w:rsidRPr="00E331FB">
        <w:rPr>
          <w:rFonts w:ascii="仿宋" w:eastAsia="仿宋" w:hAnsi="仿宋" w:hint="eastAsia"/>
          <w:sz w:val="32"/>
          <w:szCs w:val="32"/>
        </w:rPr>
        <w:t>9</w:t>
      </w:r>
      <w:r w:rsidR="00C840FB" w:rsidRPr="00E331FB">
        <w:rPr>
          <w:rFonts w:ascii="仿宋" w:eastAsia="仿宋" w:hAnsi="仿宋" w:hint="eastAsia"/>
          <w:sz w:val="32"/>
          <w:szCs w:val="32"/>
        </w:rPr>
        <w:t>年</w:t>
      </w:r>
      <w:r w:rsidR="00B0724F" w:rsidRPr="00E331FB">
        <w:rPr>
          <w:rFonts w:ascii="仿宋" w:eastAsia="仿宋" w:hAnsi="仿宋"/>
          <w:sz w:val="32"/>
          <w:szCs w:val="32"/>
        </w:rPr>
        <w:t>重点工作实施方案，明确时间表</w:t>
      </w:r>
      <w:r w:rsidR="00B0724F" w:rsidRPr="00E331FB">
        <w:rPr>
          <w:rFonts w:ascii="仿宋" w:eastAsia="仿宋" w:hAnsi="仿宋" w:hint="eastAsia"/>
          <w:sz w:val="32"/>
          <w:szCs w:val="32"/>
        </w:rPr>
        <w:t>和</w:t>
      </w:r>
      <w:r w:rsidRPr="00E331FB">
        <w:rPr>
          <w:rFonts w:ascii="仿宋" w:eastAsia="仿宋" w:hAnsi="仿宋"/>
          <w:sz w:val="32"/>
          <w:szCs w:val="32"/>
        </w:rPr>
        <w:t>路线图</w:t>
      </w:r>
      <w:r w:rsidRPr="00E331FB">
        <w:rPr>
          <w:rFonts w:ascii="仿宋" w:eastAsia="仿宋" w:hAnsi="仿宋" w:hint="eastAsia"/>
          <w:sz w:val="32"/>
          <w:szCs w:val="32"/>
        </w:rPr>
        <w:t>，不折不扣</w:t>
      </w:r>
      <w:r w:rsidRPr="00E331FB">
        <w:rPr>
          <w:rFonts w:ascii="仿宋" w:eastAsia="仿宋" w:hAnsi="仿宋"/>
          <w:sz w:val="32"/>
          <w:szCs w:val="32"/>
        </w:rPr>
        <w:t>抓好落实，确保完成</w:t>
      </w:r>
      <w:r w:rsidRPr="00E331FB">
        <w:rPr>
          <w:rFonts w:ascii="仿宋" w:eastAsia="仿宋" w:hAnsi="仿宋" w:hint="eastAsia"/>
          <w:sz w:val="32"/>
          <w:szCs w:val="32"/>
        </w:rPr>
        <w:t>全年</w:t>
      </w:r>
      <w:r w:rsidRPr="00E331FB">
        <w:rPr>
          <w:rFonts w:ascii="仿宋" w:eastAsia="仿宋" w:hAnsi="仿宋"/>
          <w:sz w:val="32"/>
          <w:szCs w:val="32"/>
        </w:rPr>
        <w:t>目标任务</w:t>
      </w:r>
      <w:r w:rsidR="00B0724F" w:rsidRPr="00E331FB">
        <w:rPr>
          <w:rFonts w:ascii="仿宋" w:eastAsia="仿宋" w:hAnsi="仿宋" w:hint="eastAsia"/>
          <w:sz w:val="32"/>
          <w:szCs w:val="32"/>
        </w:rPr>
        <w:t>，</w:t>
      </w:r>
      <w:r w:rsidR="00E331FB" w:rsidRPr="00E331FB">
        <w:rPr>
          <w:rFonts w:ascii="仿宋" w:eastAsia="仿宋" w:hAnsi="仿宋" w:hint="eastAsia"/>
          <w:sz w:val="32"/>
          <w:szCs w:val="32"/>
        </w:rPr>
        <w:t>以优异成绩庆祝中华人民共和国成立70周年</w:t>
      </w:r>
      <w:r w:rsidRPr="00E331FB">
        <w:rPr>
          <w:rFonts w:ascii="仿宋" w:eastAsia="仿宋" w:hAnsi="仿宋"/>
          <w:sz w:val="32"/>
          <w:szCs w:val="32"/>
        </w:rPr>
        <w:t>。</w:t>
      </w:r>
    </w:p>
    <w:p w:rsidR="001C2D77" w:rsidRPr="00E331FB" w:rsidRDefault="001C2D77" w:rsidP="00285572">
      <w:pPr>
        <w:pStyle w:val="a3"/>
        <w:spacing w:line="560" w:lineRule="exact"/>
        <w:ind w:firstLine="640"/>
        <w:rPr>
          <w:rFonts w:ascii="仿宋" w:eastAsia="仿宋" w:hAnsi="仿宋"/>
          <w:sz w:val="32"/>
          <w:szCs w:val="32"/>
        </w:rPr>
      </w:pPr>
    </w:p>
    <w:p w:rsidR="001C2D77" w:rsidRPr="00E331FB" w:rsidRDefault="001C2D77" w:rsidP="00285572">
      <w:pPr>
        <w:pStyle w:val="a3"/>
        <w:spacing w:line="560" w:lineRule="exact"/>
        <w:ind w:firstLine="640"/>
        <w:rPr>
          <w:rFonts w:ascii="仿宋" w:eastAsia="仿宋" w:hAnsi="仿宋"/>
          <w:sz w:val="32"/>
          <w:szCs w:val="32"/>
        </w:rPr>
      </w:pPr>
    </w:p>
    <w:p w:rsidR="00425F84" w:rsidRPr="00E331FB" w:rsidRDefault="00425F84" w:rsidP="00285572">
      <w:pPr>
        <w:pStyle w:val="a3"/>
        <w:spacing w:line="560" w:lineRule="exact"/>
        <w:ind w:firstLine="640"/>
        <w:rPr>
          <w:rFonts w:ascii="仿宋" w:eastAsia="仿宋" w:hAnsi="仿宋"/>
          <w:sz w:val="32"/>
          <w:szCs w:val="32"/>
        </w:rPr>
      </w:pPr>
    </w:p>
    <w:p w:rsidR="001C2D77" w:rsidRPr="00E331FB" w:rsidRDefault="001C2D77" w:rsidP="00285572">
      <w:pPr>
        <w:pStyle w:val="a3"/>
        <w:spacing w:line="560" w:lineRule="exact"/>
        <w:ind w:firstLine="640"/>
        <w:rPr>
          <w:rFonts w:ascii="仿宋" w:eastAsia="仿宋" w:hAnsi="仿宋"/>
          <w:sz w:val="32"/>
          <w:szCs w:val="32"/>
        </w:rPr>
      </w:pPr>
    </w:p>
    <w:p w:rsidR="001C2D77" w:rsidRPr="00E331FB" w:rsidRDefault="004B421B" w:rsidP="004B421B">
      <w:pPr>
        <w:pStyle w:val="a3"/>
        <w:spacing w:line="560" w:lineRule="exact"/>
        <w:ind w:firstLineChars="0" w:firstLine="0"/>
        <w:jc w:val="left"/>
        <w:rPr>
          <w:rFonts w:ascii="仿宋" w:eastAsia="仿宋" w:hAnsi="仿宋"/>
          <w:sz w:val="32"/>
          <w:szCs w:val="32"/>
        </w:rPr>
      </w:pP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001C2D77" w:rsidRPr="00E331FB">
        <w:rPr>
          <w:rFonts w:ascii="仿宋" w:eastAsia="仿宋" w:hAnsi="仿宋" w:hint="eastAsia"/>
          <w:sz w:val="32"/>
          <w:szCs w:val="32"/>
        </w:rPr>
        <w:t>国家邮政局</w:t>
      </w:r>
    </w:p>
    <w:p w:rsidR="001C2D77" w:rsidRPr="00E331FB" w:rsidRDefault="004B421B" w:rsidP="004B421B">
      <w:pPr>
        <w:pStyle w:val="a3"/>
        <w:spacing w:line="560" w:lineRule="exact"/>
        <w:ind w:firstLineChars="0" w:firstLine="0"/>
        <w:jc w:val="left"/>
        <w:rPr>
          <w:rFonts w:ascii="仿宋" w:eastAsia="仿宋" w:hAnsi="仿宋"/>
          <w:sz w:val="32"/>
          <w:szCs w:val="32"/>
        </w:rPr>
      </w:pP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Pr="00E331FB">
        <w:rPr>
          <w:rFonts w:ascii="仿宋" w:eastAsia="仿宋" w:hAnsi="仿宋" w:hint="eastAsia"/>
          <w:sz w:val="32"/>
          <w:szCs w:val="32"/>
        </w:rPr>
        <w:tab/>
      </w:r>
      <w:r w:rsidR="001C2D77" w:rsidRPr="00E331FB">
        <w:rPr>
          <w:rFonts w:ascii="仿宋" w:eastAsia="仿宋" w:hAnsi="仿宋" w:hint="eastAsia"/>
          <w:sz w:val="32"/>
          <w:szCs w:val="32"/>
        </w:rPr>
        <w:t>201</w:t>
      </w:r>
      <w:r w:rsidR="009D4B02" w:rsidRPr="00E331FB">
        <w:rPr>
          <w:rFonts w:ascii="仿宋" w:eastAsia="仿宋" w:hAnsi="仿宋" w:hint="eastAsia"/>
          <w:sz w:val="32"/>
          <w:szCs w:val="32"/>
        </w:rPr>
        <w:t>9</w:t>
      </w:r>
      <w:r w:rsidR="001C2D77" w:rsidRPr="00E331FB">
        <w:rPr>
          <w:rFonts w:ascii="仿宋" w:eastAsia="仿宋" w:hAnsi="仿宋" w:hint="eastAsia"/>
          <w:sz w:val="32"/>
          <w:szCs w:val="32"/>
        </w:rPr>
        <w:t>年1月</w:t>
      </w:r>
      <w:r w:rsidR="00195E25">
        <w:rPr>
          <w:rFonts w:ascii="仿宋" w:eastAsia="仿宋" w:hAnsi="仿宋" w:hint="eastAsia"/>
          <w:sz w:val="32"/>
          <w:szCs w:val="32"/>
        </w:rPr>
        <w:t>8</w:t>
      </w:r>
      <w:r w:rsidR="001C2D77" w:rsidRPr="00E331FB">
        <w:rPr>
          <w:rFonts w:ascii="仿宋" w:eastAsia="仿宋" w:hAnsi="仿宋" w:hint="eastAsia"/>
          <w:sz w:val="32"/>
          <w:szCs w:val="32"/>
        </w:rPr>
        <w:t>日</w:t>
      </w:r>
    </w:p>
    <w:p w:rsidR="001C2D77" w:rsidRPr="003B5E7D" w:rsidRDefault="001C2D77" w:rsidP="00285572">
      <w:pPr>
        <w:spacing w:line="560" w:lineRule="exact"/>
      </w:pPr>
    </w:p>
    <w:p w:rsidR="001C2D77" w:rsidRDefault="001C2D77" w:rsidP="00285572">
      <w:pPr>
        <w:widowControl/>
        <w:spacing w:line="560" w:lineRule="exact"/>
        <w:jc w:val="left"/>
        <w:rPr>
          <w:rFonts w:ascii="方正小标宋简体" w:eastAsia="方正小标宋简体" w:hAnsi="Times New Roman" w:cs="Times New Roman"/>
          <w:kern w:val="0"/>
          <w:sz w:val="44"/>
          <w:szCs w:val="36"/>
        </w:rPr>
      </w:pPr>
      <w:r>
        <w:rPr>
          <w:rFonts w:ascii="方正小标宋简体" w:eastAsia="方正小标宋简体" w:hAnsi="Times New Roman" w:cs="Times New Roman"/>
          <w:sz w:val="44"/>
          <w:szCs w:val="36"/>
        </w:rPr>
        <w:br w:type="page"/>
      </w:r>
    </w:p>
    <w:p w:rsidR="00BE20DD" w:rsidRPr="007F5830" w:rsidRDefault="007F5830" w:rsidP="00285572">
      <w:pPr>
        <w:pStyle w:val="a3"/>
        <w:spacing w:line="560" w:lineRule="exact"/>
        <w:ind w:firstLineChars="0" w:firstLine="0"/>
        <w:jc w:val="center"/>
        <w:rPr>
          <w:rFonts w:ascii="方正小标宋简体" w:eastAsia="方正小标宋简体" w:hAnsi="Times New Roman" w:cs="Times New Roman"/>
          <w:sz w:val="36"/>
          <w:szCs w:val="32"/>
        </w:rPr>
      </w:pPr>
      <w:r w:rsidRPr="007F5830">
        <w:rPr>
          <w:rFonts w:ascii="方正小标宋简体" w:eastAsia="方正小标宋简体" w:hAnsi="Times New Roman" w:cs="Times New Roman" w:hint="eastAsia"/>
          <w:sz w:val="44"/>
          <w:szCs w:val="36"/>
        </w:rPr>
        <w:lastRenderedPageBreak/>
        <w:t>国家邮政局201</w:t>
      </w:r>
      <w:r w:rsidR="009D4B02">
        <w:rPr>
          <w:rFonts w:ascii="方正小标宋简体" w:eastAsia="方正小标宋简体" w:hAnsi="Times New Roman" w:cs="Times New Roman" w:hint="eastAsia"/>
          <w:sz w:val="44"/>
          <w:szCs w:val="36"/>
        </w:rPr>
        <w:t>9</w:t>
      </w:r>
      <w:r w:rsidRPr="007F5830">
        <w:rPr>
          <w:rFonts w:ascii="方正小标宋简体" w:eastAsia="方正小标宋简体" w:hAnsi="Times New Roman" w:cs="Times New Roman" w:hint="eastAsia"/>
          <w:sz w:val="44"/>
          <w:szCs w:val="36"/>
        </w:rPr>
        <w:t>年工作要点</w:t>
      </w:r>
    </w:p>
    <w:p w:rsidR="008B403B" w:rsidRPr="00964C34" w:rsidRDefault="008B403B" w:rsidP="00285572">
      <w:pPr>
        <w:spacing w:line="560" w:lineRule="exact"/>
        <w:ind w:firstLineChars="200" w:firstLine="640"/>
        <w:rPr>
          <w:rFonts w:ascii="仿宋" w:eastAsia="仿宋" w:hAnsi="仿宋" w:cs="仿宋_GB2312"/>
          <w:sz w:val="32"/>
          <w:szCs w:val="32"/>
        </w:rPr>
      </w:pPr>
    </w:p>
    <w:p w:rsidR="001C210D" w:rsidRPr="007B2DF1" w:rsidRDefault="001C210D" w:rsidP="007B2DF1">
      <w:pPr>
        <w:pStyle w:val="a3"/>
        <w:snapToGrid w:val="0"/>
        <w:spacing w:line="580" w:lineRule="exact"/>
        <w:ind w:firstLineChars="202" w:firstLine="646"/>
        <w:rPr>
          <w:rFonts w:ascii="仿宋" w:eastAsia="仿宋" w:hAnsi="仿宋"/>
          <w:sz w:val="32"/>
          <w:szCs w:val="32"/>
        </w:rPr>
      </w:pPr>
      <w:r>
        <w:rPr>
          <w:rFonts w:ascii="仿宋" w:eastAsia="仿宋" w:hAnsi="仿宋" w:hint="eastAsia"/>
          <w:sz w:val="32"/>
          <w:szCs w:val="32"/>
        </w:rPr>
        <w:t>2019</w:t>
      </w:r>
      <w:r w:rsidRPr="005C11F7">
        <w:rPr>
          <w:rFonts w:ascii="仿宋" w:eastAsia="仿宋" w:hAnsi="仿宋" w:hint="eastAsia"/>
          <w:sz w:val="32"/>
          <w:szCs w:val="32"/>
        </w:rPr>
        <w:t>年是新中国成立70周年，是全面建成小康社会关键之年。今年工作的总体要求是：</w:t>
      </w:r>
      <w:r w:rsidR="007B2DF1" w:rsidRPr="0080111D">
        <w:rPr>
          <w:rFonts w:ascii="Times New Roman" w:eastAsia="黑体" w:hAnsi="Times New Roman" w:cs="Times New Roman" w:hint="eastAsia"/>
          <w:sz w:val="32"/>
          <w:szCs w:val="32"/>
        </w:rPr>
        <w:t>以习近平新时代中国特色社会主义思想为指导，全面贯彻党的十九大和十九届二中、三中全会以及中央经济工作会议精神，统筹推进“五位一体”总体布局，协调推进“四个全面”战略布局，坚持稳中求进工作总基调，坚持新发展理念，坚持推动高质量发展，坚持以供给侧结构性改革为主线，坚持深化市场化改革、扩大高水平开放，对</w:t>
      </w:r>
      <w:proofErr w:type="gramStart"/>
      <w:r w:rsidR="007B2DF1" w:rsidRPr="0080111D">
        <w:rPr>
          <w:rFonts w:ascii="Times New Roman" w:eastAsia="黑体" w:hAnsi="Times New Roman" w:cs="Times New Roman" w:hint="eastAsia"/>
          <w:sz w:val="32"/>
          <w:szCs w:val="32"/>
        </w:rPr>
        <w:t>标全面</w:t>
      </w:r>
      <w:proofErr w:type="gramEnd"/>
      <w:r w:rsidR="007B2DF1" w:rsidRPr="0080111D">
        <w:rPr>
          <w:rFonts w:ascii="Times New Roman" w:eastAsia="黑体" w:hAnsi="Times New Roman" w:cs="Times New Roman" w:hint="eastAsia"/>
          <w:sz w:val="32"/>
          <w:szCs w:val="32"/>
        </w:rPr>
        <w:t>建成与小康社会相适应的现代邮政业目标，</w:t>
      </w:r>
      <w:proofErr w:type="gramStart"/>
      <w:r w:rsidR="007B2DF1" w:rsidRPr="0080111D">
        <w:rPr>
          <w:rFonts w:ascii="Times New Roman" w:eastAsia="黑体" w:hAnsi="Times New Roman" w:cs="Times New Roman" w:hint="eastAsia"/>
          <w:sz w:val="32"/>
          <w:szCs w:val="32"/>
        </w:rPr>
        <w:t>践行</w:t>
      </w:r>
      <w:proofErr w:type="gramEnd"/>
      <w:r w:rsidR="007B2DF1" w:rsidRPr="0080111D">
        <w:rPr>
          <w:rFonts w:ascii="Times New Roman" w:eastAsia="黑体" w:hAnsi="Times New Roman" w:cs="Times New Roman" w:hint="eastAsia"/>
          <w:sz w:val="32"/>
          <w:szCs w:val="32"/>
        </w:rPr>
        <w:t>人民邮政为人民的宗旨，不断优化发展环境、提升治理能力、夯实工作基础，坚决打好三大攻坚战，在提高质量效率、降低运行成本和保障安全稳定上狠下功夫，推动行业持续健康发展，以优异成绩庆祝中华人民共和国成立</w:t>
      </w:r>
      <w:r w:rsidR="007B2DF1" w:rsidRPr="0080111D">
        <w:rPr>
          <w:rFonts w:ascii="Times New Roman" w:eastAsia="黑体" w:hAnsi="Times New Roman" w:cs="Times New Roman" w:hint="eastAsia"/>
          <w:sz w:val="32"/>
          <w:szCs w:val="32"/>
        </w:rPr>
        <w:t>70</w:t>
      </w:r>
      <w:r w:rsidR="007B2DF1" w:rsidRPr="0080111D">
        <w:rPr>
          <w:rFonts w:ascii="Times New Roman" w:eastAsia="黑体" w:hAnsi="Times New Roman" w:cs="Times New Roman" w:hint="eastAsia"/>
          <w:sz w:val="32"/>
          <w:szCs w:val="32"/>
        </w:rPr>
        <w:t>周年。</w:t>
      </w:r>
    </w:p>
    <w:p w:rsidR="007B2DF1" w:rsidRPr="007B2DF1" w:rsidRDefault="007B2DF1" w:rsidP="007B2DF1">
      <w:pPr>
        <w:pStyle w:val="a3"/>
        <w:snapToGrid w:val="0"/>
        <w:spacing w:line="580" w:lineRule="exact"/>
        <w:ind w:firstLineChars="202" w:firstLine="646"/>
        <w:rPr>
          <w:rFonts w:ascii="仿宋" w:eastAsia="仿宋" w:hAnsi="仿宋"/>
          <w:sz w:val="32"/>
          <w:szCs w:val="32"/>
        </w:rPr>
      </w:pPr>
      <w:r w:rsidRPr="005C11F7">
        <w:rPr>
          <w:rFonts w:ascii="仿宋" w:eastAsia="仿宋" w:hAnsi="仿宋" w:hint="eastAsia"/>
          <w:sz w:val="32"/>
          <w:szCs w:val="32"/>
        </w:rPr>
        <w:t>全年邮政</w:t>
      </w:r>
      <w:proofErr w:type="gramStart"/>
      <w:r w:rsidRPr="005C11F7">
        <w:rPr>
          <w:rFonts w:ascii="仿宋" w:eastAsia="仿宋" w:hAnsi="仿宋" w:hint="eastAsia"/>
          <w:sz w:val="32"/>
          <w:szCs w:val="32"/>
        </w:rPr>
        <w:t>业业务</w:t>
      </w:r>
      <w:proofErr w:type="gramEnd"/>
      <w:r w:rsidRPr="005C11F7">
        <w:rPr>
          <w:rFonts w:ascii="仿宋" w:eastAsia="仿宋" w:hAnsi="仿宋" w:hint="eastAsia"/>
          <w:sz w:val="32"/>
          <w:szCs w:val="32"/>
        </w:rPr>
        <w:t>总量完成15000亿元，同比增长22%；业务收入完成9300亿元，同比增长18%。其中，快递业务量完成600亿件，同比增长20%；业务收入完成7150</w:t>
      </w:r>
      <w:bookmarkStart w:id="0" w:name="_GoBack"/>
      <w:bookmarkEnd w:id="0"/>
      <w:r w:rsidRPr="005C11F7">
        <w:rPr>
          <w:rFonts w:ascii="仿宋" w:eastAsia="仿宋" w:hAnsi="仿宋" w:hint="eastAsia"/>
          <w:sz w:val="32"/>
          <w:szCs w:val="32"/>
        </w:rPr>
        <w:t>亿元，同比增长19%。新增直接通邮建制村5000个。邮政、快递服务满意度持续提高。要重点抓好以下6个方面的工作：</w:t>
      </w:r>
    </w:p>
    <w:p w:rsidR="001C210D" w:rsidRPr="001C210D" w:rsidRDefault="001C210D" w:rsidP="001C210D">
      <w:pPr>
        <w:spacing w:line="560" w:lineRule="exact"/>
        <w:ind w:firstLineChars="221" w:firstLine="690"/>
        <w:outlineLvl w:val="0"/>
        <w:rPr>
          <w:rFonts w:ascii="黑体" w:eastAsia="黑体" w:hAnsi="黑体" w:cs="宋体"/>
          <w:spacing w:val="-4"/>
          <w:sz w:val="32"/>
          <w:szCs w:val="32"/>
        </w:rPr>
      </w:pPr>
      <w:r w:rsidRPr="001C210D">
        <w:rPr>
          <w:rFonts w:ascii="黑体" w:eastAsia="黑体" w:hAnsi="黑体" w:cs="宋体" w:hint="eastAsia"/>
          <w:spacing w:val="-4"/>
          <w:sz w:val="32"/>
          <w:szCs w:val="32"/>
        </w:rPr>
        <w:t>一</w:t>
      </w:r>
      <w:r>
        <w:rPr>
          <w:rFonts w:ascii="黑体" w:eastAsia="黑体" w:hAnsi="黑体" w:cs="宋体" w:hint="eastAsia"/>
          <w:spacing w:val="-4"/>
          <w:sz w:val="32"/>
          <w:szCs w:val="32"/>
        </w:rPr>
        <w:t>、</w:t>
      </w:r>
      <w:r w:rsidRPr="001C210D">
        <w:rPr>
          <w:rFonts w:ascii="黑体" w:eastAsia="黑体" w:hAnsi="黑体" w:cs="宋体" w:hint="eastAsia"/>
          <w:spacing w:val="-4"/>
          <w:sz w:val="32"/>
          <w:szCs w:val="32"/>
        </w:rPr>
        <w:t>坚定不移全面从严治党</w:t>
      </w:r>
    </w:p>
    <w:p w:rsidR="007B2DF1" w:rsidRDefault="007B2DF1" w:rsidP="007B2DF1">
      <w:pPr>
        <w:pStyle w:val="a3"/>
        <w:snapToGrid w:val="0"/>
        <w:spacing w:line="580" w:lineRule="exact"/>
        <w:ind w:firstLineChars="202" w:firstLine="649"/>
        <w:rPr>
          <w:rFonts w:ascii="仿宋" w:eastAsia="仿宋" w:hAnsi="仿宋"/>
          <w:sz w:val="32"/>
          <w:szCs w:val="32"/>
        </w:rPr>
      </w:pPr>
      <w:r w:rsidRPr="007B2DF1">
        <w:rPr>
          <w:rFonts w:ascii="仿宋" w:eastAsia="楷体" w:hAnsi="仿宋" w:cs="Times New Roman" w:hint="eastAsia"/>
          <w:b/>
          <w:kern w:val="2"/>
          <w:sz w:val="32"/>
          <w:szCs w:val="32"/>
        </w:rPr>
        <w:t>1.</w:t>
      </w:r>
      <w:r w:rsidRPr="007B2DF1">
        <w:rPr>
          <w:rFonts w:ascii="仿宋" w:eastAsia="楷体" w:hAnsi="仿宋" w:cs="Times New Roman" w:hint="eastAsia"/>
          <w:b/>
          <w:kern w:val="2"/>
          <w:sz w:val="32"/>
          <w:szCs w:val="32"/>
        </w:rPr>
        <w:t>加强全系统党的建设。</w:t>
      </w:r>
      <w:r w:rsidRPr="005C11F7">
        <w:rPr>
          <w:rFonts w:ascii="仿宋" w:eastAsia="仿宋" w:hAnsi="仿宋" w:hint="eastAsia"/>
          <w:sz w:val="32"/>
          <w:szCs w:val="32"/>
        </w:rPr>
        <w:t>牢记政治机关的定位，坚持党要管党、全面从严治党，把牢固树立“四个意识”、坚定“四个自信”、坚决做到“两个维护”作为最根本的政治纪律和政治规矩，以建设模范机关为牵引，以贯彻落实党中央决策部署为</w:t>
      </w:r>
      <w:r w:rsidRPr="005C11F7">
        <w:rPr>
          <w:rFonts w:ascii="仿宋" w:eastAsia="仿宋" w:hAnsi="仿宋" w:hint="eastAsia"/>
          <w:sz w:val="32"/>
          <w:szCs w:val="32"/>
        </w:rPr>
        <w:lastRenderedPageBreak/>
        <w:t>关键，以严肃党内政治生活为抓手，确保在政治立场、政治方向、政治原则、政治道路上同党中央保持高度一致。持续深入学习贯彻习近平新时代中国特色社会主义思想和党的十九大精神，扎实开展“不忘初心、牢记使命”主题教育，持续推进“两学一做”学习教育常态化制度化，不断夯实理想信念宗旨根基。以组织体系建设为重点，积极推进系统党建水平整体提升和非公快递企业党建工作，深化《中国共产党支部工作条例（试行）》学习贯彻，落实基层党建工作责任制，持续推进支部标准化规范化建设，让每个支部成为坚强战斗堡垒。加强党建纪检力量，推动在省级邮政管理部门设立党建纪检工作机构，单设纪检组长，建立一支专兼职党建纪检干部队伍，更好履行“两个责任”。以“感动交通十大人物”“最美快递员”“文明单位”和“青年文明号”评选为抓手，不断加强精神文明建设。继续发挥工会、共青团等群团组织作用，加强离退休干部党组织建设。</w:t>
      </w:r>
    </w:p>
    <w:p w:rsidR="007B2DF1" w:rsidRDefault="007B2DF1" w:rsidP="007B2DF1">
      <w:pPr>
        <w:pStyle w:val="a3"/>
        <w:snapToGrid w:val="0"/>
        <w:spacing w:line="580" w:lineRule="exact"/>
        <w:ind w:firstLineChars="202" w:firstLine="649"/>
        <w:rPr>
          <w:rFonts w:ascii="仿宋" w:eastAsia="仿宋" w:hAnsi="仿宋"/>
          <w:sz w:val="32"/>
          <w:szCs w:val="32"/>
        </w:rPr>
      </w:pPr>
      <w:r w:rsidRPr="007B2DF1">
        <w:rPr>
          <w:rFonts w:ascii="仿宋" w:eastAsia="楷体" w:hAnsi="仿宋" w:cs="Times New Roman" w:hint="eastAsia"/>
          <w:b/>
          <w:kern w:val="2"/>
          <w:sz w:val="32"/>
          <w:szCs w:val="32"/>
        </w:rPr>
        <w:t>2.</w:t>
      </w:r>
      <w:r w:rsidRPr="007B2DF1">
        <w:rPr>
          <w:rFonts w:ascii="仿宋" w:eastAsia="楷体" w:hAnsi="仿宋" w:cs="Times New Roman" w:hint="eastAsia"/>
          <w:b/>
          <w:kern w:val="2"/>
          <w:sz w:val="32"/>
          <w:szCs w:val="32"/>
        </w:rPr>
        <w:t>建设高素质专业化干部队伍。</w:t>
      </w:r>
      <w:r w:rsidRPr="005C11F7">
        <w:rPr>
          <w:rFonts w:ascii="仿宋" w:eastAsia="仿宋" w:hAnsi="仿宋" w:hint="eastAsia"/>
          <w:sz w:val="32"/>
          <w:szCs w:val="32"/>
        </w:rPr>
        <w:t>全面贯彻新时代党的组织路线，坚持正确选人用人导向，严把德才标准，加强领导班子政治建设和组织建设，强化党组织领导和把关作用。突出基层导向和业绩导向，落实好干部标准，大力选拔敢于负责、勇于担当、善于作为、实绩突出的干部，打造忠诚干净担当的干部队伍。拓宽选人用人视野渠道，统筹好系统内外干部资源。健全干部交流机制，优化干部成长路径。坚持基层和实践导向，加强优秀年轻干部培养。修订完善领导班子和领导干部考核办法，开展国家局机关公务员平时考核试点，强化考核结果运用。制定系统干部教育培训规划，建设干部教育培训基地，推进干</w:t>
      </w:r>
      <w:r w:rsidRPr="005C11F7">
        <w:rPr>
          <w:rFonts w:ascii="仿宋" w:eastAsia="仿宋" w:hAnsi="仿宋" w:hint="eastAsia"/>
          <w:sz w:val="32"/>
          <w:szCs w:val="32"/>
        </w:rPr>
        <w:lastRenderedPageBreak/>
        <w:t>部在线学习培训全员覆盖，启动局管干部轮训工作。研究制定建设高素质专业化邮政管理系统公务员队伍的实施意见。按照中央统一部署，完善公务员激励保障机制。做好及时奖励，提</w:t>
      </w:r>
      <w:proofErr w:type="gramStart"/>
      <w:r w:rsidRPr="005C11F7">
        <w:rPr>
          <w:rFonts w:ascii="仿宋" w:eastAsia="仿宋" w:hAnsi="仿宋" w:hint="eastAsia"/>
          <w:sz w:val="32"/>
          <w:szCs w:val="32"/>
        </w:rPr>
        <w:t>振干部</w:t>
      </w:r>
      <w:proofErr w:type="gramEnd"/>
      <w:r w:rsidRPr="005C11F7">
        <w:rPr>
          <w:rFonts w:ascii="仿宋" w:eastAsia="仿宋" w:hAnsi="仿宋" w:hint="eastAsia"/>
          <w:sz w:val="32"/>
          <w:szCs w:val="32"/>
        </w:rPr>
        <w:t>干事创业的精气神。坚持严管和厚爱结合、激励和约束并重，推动监督工作向纵深发展。加快制定系统内容错纠错实施办法，鼓励干部勇担当善作为。</w:t>
      </w:r>
    </w:p>
    <w:p w:rsidR="007B2DF1" w:rsidRPr="007B2DF1" w:rsidRDefault="007B2DF1" w:rsidP="007B2DF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3.</w:t>
      </w:r>
      <w:r w:rsidRPr="007B2DF1">
        <w:rPr>
          <w:rFonts w:ascii="仿宋" w:eastAsia="楷体" w:hAnsi="仿宋" w:cs="Times New Roman" w:hint="eastAsia"/>
          <w:b/>
          <w:kern w:val="2"/>
          <w:sz w:val="32"/>
          <w:szCs w:val="32"/>
        </w:rPr>
        <w:t>营造风清气正的政治生态。</w:t>
      </w:r>
      <w:r w:rsidRPr="005C11F7">
        <w:rPr>
          <w:rFonts w:ascii="仿宋" w:eastAsia="仿宋" w:hAnsi="仿宋" w:hint="eastAsia"/>
          <w:sz w:val="32"/>
          <w:szCs w:val="32"/>
        </w:rPr>
        <w:t>巩固落实中央八项规定及其实施细则精神，着力整治形式主义、官僚主义等“四风”问题。持续强化纪律建设，深入开展警示教育，抓好《中国共产党纪律处分条例》学习贯彻落实。盯紧“四风”问题，深化运用监督执纪“四种形态”，促使党员干部知敬畏、存戒惧、守底线。以依纪依法办案、强化监督执纪问责为重点，做好信访举报、线索处置、纪律审查等工作，保持惩治腐败高压态势。按照国家局党组巡视工作规划（2018—2022年），统筹好常规、专项巡视及“回头看”，对国家局直属单位和8个省局党组开展新一轮巡视，指导省局党组做好巡察工作。</w:t>
      </w:r>
    </w:p>
    <w:p w:rsidR="005941DB" w:rsidRPr="005941DB" w:rsidRDefault="001C210D" w:rsidP="005941DB">
      <w:pPr>
        <w:spacing w:line="560" w:lineRule="exact"/>
        <w:ind w:firstLineChars="221" w:firstLine="690"/>
        <w:outlineLvl w:val="0"/>
        <w:rPr>
          <w:rFonts w:ascii="黑体" w:eastAsia="黑体" w:hAnsi="黑体" w:cs="宋体"/>
          <w:spacing w:val="-4"/>
          <w:sz w:val="32"/>
          <w:szCs w:val="32"/>
        </w:rPr>
      </w:pPr>
      <w:r w:rsidRPr="005941DB">
        <w:rPr>
          <w:rFonts w:ascii="黑体" w:eastAsia="黑体" w:hAnsi="黑体" w:cs="宋体" w:hint="eastAsia"/>
          <w:spacing w:val="-4"/>
          <w:sz w:val="32"/>
          <w:szCs w:val="32"/>
        </w:rPr>
        <w:t>二</w:t>
      </w:r>
      <w:r w:rsidR="005941DB">
        <w:rPr>
          <w:rFonts w:ascii="黑体" w:eastAsia="黑体" w:hAnsi="黑体" w:cs="宋体" w:hint="eastAsia"/>
          <w:spacing w:val="-4"/>
          <w:sz w:val="32"/>
          <w:szCs w:val="32"/>
        </w:rPr>
        <w:t>、着力稳固行业发展态势</w:t>
      </w:r>
    </w:p>
    <w:p w:rsidR="007B2DF1" w:rsidRDefault="007B2DF1" w:rsidP="007B2DF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4.</w:t>
      </w:r>
      <w:r w:rsidRPr="007B2DF1">
        <w:rPr>
          <w:rFonts w:ascii="仿宋" w:eastAsia="楷体" w:hAnsi="仿宋" w:cs="Times New Roman" w:hint="eastAsia"/>
          <w:b/>
          <w:kern w:val="2"/>
          <w:sz w:val="32"/>
          <w:szCs w:val="32"/>
        </w:rPr>
        <w:t>强化战略规划引领。</w:t>
      </w:r>
      <w:r w:rsidRPr="005C11F7">
        <w:rPr>
          <w:rFonts w:ascii="仿宋" w:eastAsia="仿宋" w:hAnsi="仿宋" w:hint="eastAsia"/>
          <w:sz w:val="32"/>
          <w:szCs w:val="32"/>
        </w:rPr>
        <w:t>落实区域协调发展战略部署，</w:t>
      </w:r>
      <w:proofErr w:type="gramStart"/>
      <w:r w:rsidRPr="005C11F7">
        <w:rPr>
          <w:rFonts w:ascii="仿宋" w:eastAsia="仿宋" w:hAnsi="仿宋" w:hint="eastAsia"/>
          <w:sz w:val="32"/>
          <w:szCs w:val="32"/>
        </w:rPr>
        <w:t>深入推</w:t>
      </w:r>
      <w:proofErr w:type="gramEnd"/>
      <w:r w:rsidRPr="005C11F7">
        <w:rPr>
          <w:rFonts w:ascii="仿宋" w:eastAsia="仿宋" w:hAnsi="仿宋" w:hint="eastAsia"/>
          <w:sz w:val="32"/>
          <w:szCs w:val="32"/>
        </w:rPr>
        <w:t>进京津冀、长江经济带、长江三角洲等区域邮政业发展，</w:t>
      </w:r>
      <w:proofErr w:type="gramStart"/>
      <w:r w:rsidRPr="005C11F7">
        <w:rPr>
          <w:rFonts w:ascii="仿宋" w:eastAsia="仿宋" w:hAnsi="仿宋" w:hint="eastAsia"/>
          <w:sz w:val="32"/>
          <w:szCs w:val="32"/>
        </w:rPr>
        <w:t>发布雄安新区</w:t>
      </w:r>
      <w:proofErr w:type="gramEnd"/>
      <w:r w:rsidRPr="005C11F7">
        <w:rPr>
          <w:rFonts w:ascii="仿宋" w:eastAsia="仿宋" w:hAnsi="仿宋" w:hint="eastAsia"/>
          <w:sz w:val="32"/>
          <w:szCs w:val="32"/>
        </w:rPr>
        <w:t>邮政业发展规划，强化规划衔接和落地实施。制定促进粤港澳大湾区邮政业发展的实施方案。印发邮政强国建设行动纲要。启动邮政业发展“十四五”规划编制，明确新时代邮政业规划体系框架。推动军民融合和交通战备规划研究编制工作，推进基础设施和运载工具按需改造，组建国防交通专业</w:t>
      </w:r>
      <w:r w:rsidRPr="005C11F7">
        <w:rPr>
          <w:rFonts w:ascii="仿宋" w:eastAsia="仿宋" w:hAnsi="仿宋" w:hint="eastAsia"/>
          <w:sz w:val="32"/>
          <w:szCs w:val="32"/>
        </w:rPr>
        <w:lastRenderedPageBreak/>
        <w:t>保障队伍，构建交通战备和军民融合体制机制。</w:t>
      </w:r>
    </w:p>
    <w:p w:rsidR="007B2DF1" w:rsidRDefault="007B2DF1" w:rsidP="007B2DF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5.</w:t>
      </w:r>
      <w:r w:rsidRPr="007B2DF1">
        <w:rPr>
          <w:rFonts w:ascii="仿宋" w:eastAsia="楷体" w:hAnsi="仿宋" w:cs="Times New Roman" w:hint="eastAsia"/>
          <w:b/>
          <w:kern w:val="2"/>
          <w:sz w:val="32"/>
          <w:szCs w:val="32"/>
        </w:rPr>
        <w:t>优化行业营商环境。</w:t>
      </w:r>
      <w:r w:rsidRPr="005C11F7">
        <w:rPr>
          <w:rFonts w:ascii="仿宋" w:eastAsia="仿宋" w:hAnsi="仿宋" w:hint="eastAsia"/>
          <w:sz w:val="32"/>
          <w:szCs w:val="32"/>
        </w:rPr>
        <w:t>深入贯彻落实《国务院办公厅关于推进电子商务与快递物流协同发展的意见》，力争实现省级工作方案全覆盖。制定支持民营快递企业发展指导意见，着力解决制约民营快递企业发展瓶颈。加大关于规范快递末端服务车辆管理和使用工作指导意见落实力度，力争80%以上市地出台车辆通行政策。出台推进邮政业服务乡村振兴、邮政业服务先进制造业、国际邮件快件航空网络布局、跨境电子商务寄递服务高质量发展等指导性文件。配合做好国家“十四五”项目储备，落实快递物流园区货运枢纽项目的政策支持。</w:t>
      </w:r>
    </w:p>
    <w:p w:rsidR="007B2DF1" w:rsidRDefault="007B2DF1" w:rsidP="007B2DF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6.</w:t>
      </w:r>
      <w:r w:rsidRPr="007B2DF1">
        <w:rPr>
          <w:rFonts w:ascii="仿宋" w:eastAsia="楷体" w:hAnsi="仿宋" w:cs="Times New Roman" w:hint="eastAsia"/>
          <w:b/>
          <w:kern w:val="2"/>
          <w:sz w:val="32"/>
          <w:szCs w:val="32"/>
        </w:rPr>
        <w:t>完善法规标准体系。</w:t>
      </w:r>
      <w:r w:rsidRPr="005C11F7">
        <w:rPr>
          <w:rFonts w:ascii="仿宋" w:eastAsia="仿宋" w:hAnsi="仿宋" w:hint="eastAsia"/>
          <w:sz w:val="32"/>
          <w:szCs w:val="32"/>
        </w:rPr>
        <w:t>开展邮政法修订施行10周年情况评估。全面贯彻落实</w:t>
      </w:r>
      <w:r>
        <w:rPr>
          <w:rFonts w:ascii="仿宋" w:eastAsia="仿宋" w:hAnsi="仿宋" w:hint="eastAsia"/>
          <w:sz w:val="32"/>
          <w:szCs w:val="32"/>
        </w:rPr>
        <w:t>电子商务法、</w:t>
      </w:r>
      <w:r w:rsidRPr="005C11F7">
        <w:rPr>
          <w:rFonts w:ascii="仿宋" w:eastAsia="仿宋" w:hAnsi="仿宋" w:hint="eastAsia"/>
          <w:sz w:val="32"/>
          <w:szCs w:val="32"/>
        </w:rPr>
        <w:t>《快递暂行条例》，制修订《智能快件箱寄递服务管理办法》《邮政行业安全监督管理办法》《快递市场管理办法》等部门规章。建立邮政管理系统法律人才库，推动组建法律顾问和公职律师队伍。持续加强行政复议等执法监督。推动修订《住宅信报箱》国家标准，发布实名收寄信息交换、安检设备配置、寄递地址编码编制规则、包装基本要求等行业标准，开展快递无人机、无人车、智能安检</w:t>
      </w:r>
      <w:proofErr w:type="gramStart"/>
      <w:r w:rsidRPr="005C11F7">
        <w:rPr>
          <w:rFonts w:ascii="仿宋" w:eastAsia="仿宋" w:hAnsi="仿宋" w:hint="eastAsia"/>
          <w:sz w:val="32"/>
          <w:szCs w:val="32"/>
        </w:rPr>
        <w:t>机相关</w:t>
      </w:r>
      <w:proofErr w:type="gramEnd"/>
      <w:r w:rsidRPr="005C11F7">
        <w:rPr>
          <w:rFonts w:ascii="仿宋" w:eastAsia="仿宋" w:hAnsi="仿宋" w:hint="eastAsia"/>
          <w:sz w:val="32"/>
          <w:szCs w:val="32"/>
        </w:rPr>
        <w:t>技术标准研制。研究制定专业末端收投等新业</w:t>
      </w:r>
      <w:proofErr w:type="gramStart"/>
      <w:r w:rsidRPr="005C11F7">
        <w:rPr>
          <w:rFonts w:ascii="仿宋" w:eastAsia="仿宋" w:hAnsi="仿宋" w:hint="eastAsia"/>
          <w:sz w:val="32"/>
          <w:szCs w:val="32"/>
        </w:rPr>
        <w:t>态服务</w:t>
      </w:r>
      <w:proofErr w:type="gramEnd"/>
      <w:r w:rsidRPr="005C11F7">
        <w:rPr>
          <w:rFonts w:ascii="仿宋" w:eastAsia="仿宋" w:hAnsi="仿宋" w:hint="eastAsia"/>
          <w:sz w:val="32"/>
          <w:szCs w:val="32"/>
        </w:rPr>
        <w:t>规范。</w:t>
      </w:r>
    </w:p>
    <w:p w:rsidR="007B2DF1" w:rsidRPr="005C11F7" w:rsidRDefault="007B2DF1" w:rsidP="007B2DF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7.</w:t>
      </w:r>
      <w:r w:rsidRPr="007B2DF1">
        <w:rPr>
          <w:rFonts w:ascii="仿宋" w:eastAsia="楷体" w:hAnsi="仿宋" w:cs="Times New Roman" w:hint="eastAsia"/>
          <w:b/>
          <w:kern w:val="2"/>
          <w:sz w:val="32"/>
          <w:szCs w:val="32"/>
        </w:rPr>
        <w:t>加强基础能力建设。</w:t>
      </w:r>
      <w:r w:rsidRPr="005C11F7">
        <w:rPr>
          <w:rFonts w:ascii="仿宋" w:eastAsia="仿宋" w:hAnsi="仿宋" w:hint="eastAsia"/>
          <w:sz w:val="32"/>
          <w:szCs w:val="32"/>
        </w:rPr>
        <w:t>推进邮政设施强基工程，实施网点改造翻建和危旧县局房改造382处，购置运输和投递车辆590辆。出台推广智能快件箱、信包箱建设指导意见，推动各地将智能快件箱、信包箱建设纳入地方民生实事。推动快递末端综合服务站建设，全年新增1万个，总量达到8万个。城市快递</w:t>
      </w:r>
      <w:r w:rsidRPr="005C11F7">
        <w:rPr>
          <w:rFonts w:ascii="仿宋" w:eastAsia="仿宋" w:hAnsi="仿宋" w:hint="eastAsia"/>
          <w:sz w:val="32"/>
          <w:szCs w:val="32"/>
        </w:rPr>
        <w:lastRenderedPageBreak/>
        <w:t>自营网点标准化率达到93%。推广智能投递设施，</w:t>
      </w:r>
      <w:proofErr w:type="gramStart"/>
      <w:r w:rsidRPr="005C11F7">
        <w:rPr>
          <w:rFonts w:ascii="仿宋" w:eastAsia="仿宋" w:hAnsi="仿宋" w:hint="eastAsia"/>
          <w:sz w:val="32"/>
          <w:szCs w:val="32"/>
        </w:rPr>
        <w:t>箱投占比</w:t>
      </w:r>
      <w:proofErr w:type="gramEnd"/>
      <w:r w:rsidRPr="005C11F7">
        <w:rPr>
          <w:rFonts w:ascii="仿宋" w:eastAsia="仿宋" w:hAnsi="仿宋" w:hint="eastAsia"/>
          <w:sz w:val="32"/>
          <w:szCs w:val="32"/>
        </w:rPr>
        <w:t>达到10%。引导快递企业积极参与快递物流园区建设，发挥产业集聚效应，努力构建布局科学、层级合理、规模适当的快递服务网络。</w:t>
      </w:r>
    </w:p>
    <w:p w:rsidR="005941DB" w:rsidRPr="005941DB" w:rsidRDefault="001C210D" w:rsidP="005941DB">
      <w:pPr>
        <w:spacing w:line="560" w:lineRule="exact"/>
        <w:ind w:firstLineChars="221" w:firstLine="690"/>
        <w:outlineLvl w:val="0"/>
        <w:rPr>
          <w:rFonts w:ascii="黑体" w:eastAsia="黑体" w:hAnsi="黑体" w:cs="宋体"/>
          <w:spacing w:val="-4"/>
          <w:sz w:val="32"/>
          <w:szCs w:val="32"/>
        </w:rPr>
      </w:pPr>
      <w:r w:rsidRPr="005941DB">
        <w:rPr>
          <w:rFonts w:ascii="黑体" w:eastAsia="黑体" w:hAnsi="黑体" w:cs="宋体" w:hint="eastAsia"/>
          <w:spacing w:val="-4"/>
          <w:sz w:val="32"/>
          <w:szCs w:val="32"/>
        </w:rPr>
        <w:t>三</w:t>
      </w:r>
      <w:r w:rsidR="005941DB">
        <w:rPr>
          <w:rFonts w:ascii="黑体" w:eastAsia="黑体" w:hAnsi="黑体" w:cs="宋体" w:hint="eastAsia"/>
          <w:spacing w:val="-4"/>
          <w:sz w:val="32"/>
          <w:szCs w:val="32"/>
        </w:rPr>
        <w:t>、加快推进高质量发展</w:t>
      </w:r>
    </w:p>
    <w:p w:rsidR="005A355B"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8.</w:t>
      </w:r>
      <w:r w:rsidRPr="005A355B">
        <w:rPr>
          <w:rFonts w:ascii="仿宋" w:eastAsia="楷体" w:hAnsi="仿宋" w:cs="Times New Roman" w:hint="eastAsia"/>
          <w:b/>
          <w:kern w:val="2"/>
          <w:sz w:val="32"/>
          <w:szCs w:val="32"/>
        </w:rPr>
        <w:t>支持邮政企业发展壮大。</w:t>
      </w:r>
      <w:r w:rsidRPr="005C11F7">
        <w:rPr>
          <w:rFonts w:ascii="仿宋" w:eastAsia="仿宋" w:hAnsi="仿宋" w:hint="eastAsia"/>
          <w:sz w:val="32"/>
          <w:szCs w:val="32"/>
        </w:rPr>
        <w:t>鼓励邮政企业深化改革，做</w:t>
      </w:r>
      <w:proofErr w:type="gramStart"/>
      <w:r w:rsidRPr="005C11F7">
        <w:rPr>
          <w:rFonts w:ascii="仿宋" w:eastAsia="仿宋" w:hAnsi="仿宋" w:hint="eastAsia"/>
          <w:sz w:val="32"/>
          <w:szCs w:val="32"/>
        </w:rPr>
        <w:t>强做</w:t>
      </w:r>
      <w:proofErr w:type="gramEnd"/>
      <w:r w:rsidRPr="005C11F7">
        <w:rPr>
          <w:rFonts w:ascii="仿宋" w:eastAsia="仿宋" w:hAnsi="仿宋" w:hint="eastAsia"/>
          <w:sz w:val="32"/>
          <w:szCs w:val="32"/>
        </w:rPr>
        <w:t>优做大寄递主业。制定邮政综合服务平台建设指导意见，推广各地邮政、快递、交通、电商合作经验模式，促进融合发展。在国际重点地区设置海外仓，鼓励共建共享，增强跨境服务能力。支持邮政企业进驻各地政务服务大厅，进一步推广“网上办理+网下寄递”模式，助力“不见面”审批。推动完善邮政普遍服务财政补贴管理机制。</w:t>
      </w:r>
    </w:p>
    <w:p w:rsidR="005A355B"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9.</w:t>
      </w:r>
      <w:r w:rsidRPr="005A355B">
        <w:rPr>
          <w:rFonts w:ascii="仿宋" w:eastAsia="楷体" w:hAnsi="仿宋" w:cs="Times New Roman" w:hint="eastAsia"/>
          <w:b/>
          <w:kern w:val="2"/>
          <w:sz w:val="32"/>
          <w:szCs w:val="32"/>
        </w:rPr>
        <w:t>推动快递企业提质增效。</w:t>
      </w:r>
      <w:r w:rsidRPr="005C11F7">
        <w:rPr>
          <w:rFonts w:ascii="仿宋" w:eastAsia="仿宋" w:hAnsi="仿宋" w:hint="eastAsia"/>
          <w:sz w:val="32"/>
          <w:szCs w:val="32"/>
        </w:rPr>
        <w:t>鼓励企业在强化核心业务基础上，拓展服务领域，大力发展快运、冷链等业务，加速向综合快递物流运营商转型。在京津冀、长三角、珠三角地区聚焦产业内贸易，培育专业服务主体，加快推进快递与制造业深度融合，服务制造产业集群。拓展“快递+现代农业”服务格局，继续打造“快递+”农业金牌项目。加快发展跨境寄递业务，推动提高快件通关速度，打造更多跨境快递服务通道平台。不断优化运输结构，推进快递“上机上铁”，加快发展高铁快递，鼓励引导电商快递班</w:t>
      </w:r>
      <w:proofErr w:type="gramStart"/>
      <w:r w:rsidRPr="005C11F7">
        <w:rPr>
          <w:rFonts w:ascii="仿宋" w:eastAsia="仿宋" w:hAnsi="仿宋" w:hint="eastAsia"/>
          <w:sz w:val="32"/>
          <w:szCs w:val="32"/>
        </w:rPr>
        <w:t>列拓围</w:t>
      </w:r>
      <w:proofErr w:type="gramEnd"/>
      <w:r w:rsidRPr="005C11F7">
        <w:rPr>
          <w:rFonts w:ascii="仿宋" w:eastAsia="仿宋" w:hAnsi="仿宋" w:hint="eastAsia"/>
          <w:sz w:val="32"/>
          <w:szCs w:val="32"/>
        </w:rPr>
        <w:t>发展，加强与民航等部门合作，新增10个航空绿色通道城市。支持企业加强航空运输能力建设，提升航空快递服务覆盖范围。推动快邮合作、快快合作，推进“快递+交通”发展。</w:t>
      </w:r>
    </w:p>
    <w:p w:rsidR="005A355B"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lastRenderedPageBreak/>
        <w:t>10.</w:t>
      </w:r>
      <w:r w:rsidRPr="005A355B">
        <w:rPr>
          <w:rFonts w:ascii="仿宋" w:eastAsia="楷体" w:hAnsi="仿宋" w:cs="Times New Roman" w:hint="eastAsia"/>
          <w:b/>
          <w:kern w:val="2"/>
          <w:sz w:val="32"/>
          <w:szCs w:val="32"/>
        </w:rPr>
        <w:t>拓展科技创新应用范围。</w:t>
      </w:r>
      <w:r w:rsidRPr="005C11F7">
        <w:rPr>
          <w:rFonts w:ascii="仿宋" w:eastAsia="仿宋" w:hAnsi="仿宋" w:hint="eastAsia"/>
          <w:sz w:val="32"/>
          <w:szCs w:val="32"/>
        </w:rPr>
        <w:t>组织召开邮政业科技创新工作会议。指导行业技术研发中心建设，支持邮政、快递企业申报国家重点实验室和企业技术中心。充分发挥科技专家咨询组作用。大力推广全自动分拣技术，逐步推进无人仓、无人机的规模化应用，实行邮件快件运递路径优化和动态管理。引导企业应用物联网、大数据、北斗导航等技术，创新提供即时下单、电子报关和跟踪查询等便捷服务。推动研发智能安检系统，利用人工智能提升安检效率和准确性。</w:t>
      </w:r>
    </w:p>
    <w:p w:rsidR="005A355B" w:rsidRPr="005C11F7"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11.</w:t>
      </w:r>
      <w:r w:rsidRPr="005A355B">
        <w:rPr>
          <w:rFonts w:ascii="仿宋" w:eastAsia="楷体" w:hAnsi="仿宋" w:cs="Times New Roman" w:hint="eastAsia"/>
          <w:b/>
          <w:kern w:val="2"/>
          <w:sz w:val="32"/>
          <w:szCs w:val="32"/>
        </w:rPr>
        <w:t>增强人才资源支撑能力。</w:t>
      </w:r>
      <w:r w:rsidRPr="005C11F7">
        <w:rPr>
          <w:rFonts w:ascii="仿宋" w:eastAsia="仿宋" w:hAnsi="仿宋" w:hint="eastAsia"/>
          <w:sz w:val="32"/>
          <w:szCs w:val="32"/>
        </w:rPr>
        <w:t>深入实施“人才强邮”战略，组织召开全国邮政行业人才工作会议，研究制定行业优秀人才推进计划。分类推进人才评价机制改革，全面推开快递工程技术人员职称评审，推进落实职业技能等级认定制度。实施专业技术人才知识更新工程和行业人才素质提升工程，办好高层次研修示范项目。举办全国邮政行业职业技能竞赛、全国“互联网+”快递大学生创新创业大赛。完善产学研用协同育人模式，支持共建学院和研究院发展，推进行业人才培养基地建设，支持发展研究中心联合共建博士后工作站。发挥邮政行指委等专家组织作用，做好专家联系服务工作。开展快递从业人员职业满意度调查，着力保障快递小哥合法权益、改善工作环境，联合共青团中央推进快递从业青年联系服务工作，配合</w:t>
      </w:r>
      <w:proofErr w:type="gramStart"/>
      <w:r w:rsidRPr="005C11F7">
        <w:rPr>
          <w:rFonts w:ascii="仿宋" w:eastAsia="仿宋" w:hAnsi="仿宋" w:hint="eastAsia"/>
          <w:sz w:val="32"/>
          <w:szCs w:val="32"/>
        </w:rPr>
        <w:t>国防邮电</w:t>
      </w:r>
      <w:proofErr w:type="gramEnd"/>
      <w:r w:rsidRPr="005C11F7">
        <w:rPr>
          <w:rFonts w:ascii="仿宋" w:eastAsia="仿宋" w:hAnsi="仿宋" w:hint="eastAsia"/>
          <w:sz w:val="32"/>
          <w:szCs w:val="32"/>
        </w:rPr>
        <w:t>工会开展关爱快递小哥工作。</w:t>
      </w:r>
    </w:p>
    <w:p w:rsidR="005941DB" w:rsidRPr="005941DB" w:rsidRDefault="005941DB" w:rsidP="005941DB">
      <w:pPr>
        <w:spacing w:line="560" w:lineRule="exact"/>
        <w:ind w:firstLineChars="221" w:firstLine="690"/>
        <w:outlineLvl w:val="0"/>
        <w:rPr>
          <w:rFonts w:ascii="黑体" w:eastAsia="黑体" w:hAnsi="黑体" w:cs="宋体"/>
          <w:spacing w:val="-4"/>
          <w:sz w:val="32"/>
          <w:szCs w:val="32"/>
        </w:rPr>
      </w:pPr>
      <w:r>
        <w:rPr>
          <w:rFonts w:ascii="黑体" w:eastAsia="黑体" w:hAnsi="黑体" w:cs="宋体" w:hint="eastAsia"/>
          <w:spacing w:val="-4"/>
          <w:sz w:val="32"/>
          <w:szCs w:val="32"/>
        </w:rPr>
        <w:t>四、持续深化“放管服”改革</w:t>
      </w:r>
    </w:p>
    <w:p w:rsidR="005A355B"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12.</w:t>
      </w:r>
      <w:r w:rsidRPr="005A355B">
        <w:rPr>
          <w:rFonts w:ascii="仿宋" w:eastAsia="楷体" w:hAnsi="仿宋" w:cs="Times New Roman" w:hint="eastAsia"/>
          <w:b/>
          <w:kern w:val="2"/>
          <w:sz w:val="32"/>
          <w:szCs w:val="32"/>
        </w:rPr>
        <w:t>推进行政审批制度改革。</w:t>
      </w:r>
      <w:r w:rsidRPr="005C11F7">
        <w:rPr>
          <w:rFonts w:ascii="仿宋" w:eastAsia="仿宋" w:hAnsi="仿宋" w:hint="eastAsia"/>
          <w:sz w:val="32"/>
          <w:szCs w:val="32"/>
        </w:rPr>
        <w:t>配合国务院有关部门推进邮政行政许可事项改革优化工作，组织实施修订后的邮政业市场准</w:t>
      </w:r>
      <w:r w:rsidRPr="005C11F7">
        <w:rPr>
          <w:rFonts w:ascii="仿宋" w:eastAsia="仿宋" w:hAnsi="仿宋" w:hint="eastAsia"/>
          <w:sz w:val="32"/>
          <w:szCs w:val="32"/>
        </w:rPr>
        <w:lastRenderedPageBreak/>
        <w:t>入负面清单。宣</w:t>
      </w:r>
      <w:proofErr w:type="gramStart"/>
      <w:r w:rsidRPr="005C11F7">
        <w:rPr>
          <w:rFonts w:ascii="仿宋" w:eastAsia="仿宋" w:hAnsi="仿宋" w:hint="eastAsia"/>
          <w:sz w:val="32"/>
          <w:szCs w:val="32"/>
        </w:rPr>
        <w:t>贯实施</w:t>
      </w:r>
      <w:proofErr w:type="gramEnd"/>
      <w:r w:rsidRPr="005C11F7">
        <w:rPr>
          <w:rFonts w:ascii="仿宋" w:eastAsia="仿宋" w:hAnsi="仿宋" w:hint="eastAsia"/>
          <w:sz w:val="32"/>
          <w:szCs w:val="32"/>
        </w:rPr>
        <w:t>《快递业务经营许可管理办法》。优化审批流程，实行快递末端网点备案常态化和分支机构备案程序简化。进一步精简许可审批证明材料，推动实地核查规范化，强化审批时限管控。对广东、天津试点情况开展总结评估，稳妥推进海南自贸试验区国际快递业务许可下放改革。实现移动执法应用，提升行政执法信息系统应用水平，发挥“三个清单</w:t>
      </w:r>
      <w:proofErr w:type="gramStart"/>
      <w:r w:rsidRPr="005C11F7">
        <w:rPr>
          <w:rFonts w:ascii="仿宋" w:eastAsia="仿宋" w:hAnsi="仿宋" w:hint="eastAsia"/>
          <w:sz w:val="32"/>
          <w:szCs w:val="32"/>
        </w:rPr>
        <w:t>一</w:t>
      </w:r>
      <w:proofErr w:type="gramEnd"/>
      <w:r w:rsidRPr="005C11F7">
        <w:rPr>
          <w:rFonts w:ascii="仿宋" w:eastAsia="仿宋" w:hAnsi="仿宋" w:hint="eastAsia"/>
          <w:sz w:val="32"/>
          <w:szCs w:val="32"/>
        </w:rPr>
        <w:t>张网”作用。</w:t>
      </w:r>
    </w:p>
    <w:p w:rsidR="005A355B"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13.</w:t>
      </w:r>
      <w:r w:rsidRPr="005A355B">
        <w:rPr>
          <w:rFonts w:ascii="仿宋" w:eastAsia="楷体" w:hAnsi="仿宋" w:cs="Times New Roman" w:hint="eastAsia"/>
          <w:b/>
          <w:kern w:val="2"/>
          <w:sz w:val="32"/>
          <w:szCs w:val="32"/>
        </w:rPr>
        <w:t>加强邮政普遍服务监督。</w:t>
      </w:r>
      <w:r w:rsidRPr="005C11F7">
        <w:rPr>
          <w:rFonts w:ascii="仿宋" w:eastAsia="仿宋" w:hAnsi="仿宋" w:hint="eastAsia"/>
          <w:sz w:val="32"/>
          <w:szCs w:val="32"/>
        </w:rPr>
        <w:t>推动邮政企业巩固深化巡视整改成果，将邮政普遍服务整改情况作为重点纳入监督检查。继续开展平信寄递服务质量提升行动和普遍服务达标情况跨省检查。修订完善邮政企业负责人考核办法并开展年度考核。完善社会监督工作机制，更好发挥社会监督员作用，使社会监督工作更加规范化、制度化。依法履行邮票发行监管职责，认真做好建国70周年、粤港澳大湾区等重大题材纪念邮票发行工作，组织开展生肖邮票、</w:t>
      </w:r>
      <w:proofErr w:type="gramStart"/>
      <w:r w:rsidRPr="005C11F7">
        <w:rPr>
          <w:rFonts w:ascii="仿宋" w:eastAsia="仿宋" w:hAnsi="仿宋" w:hint="eastAsia"/>
          <w:sz w:val="32"/>
          <w:szCs w:val="32"/>
        </w:rPr>
        <w:t>仿印邮票</w:t>
      </w:r>
      <w:proofErr w:type="gramEnd"/>
      <w:r w:rsidRPr="005C11F7">
        <w:rPr>
          <w:rFonts w:ascii="仿宋" w:eastAsia="仿宋" w:hAnsi="仿宋" w:hint="eastAsia"/>
          <w:sz w:val="32"/>
          <w:szCs w:val="32"/>
        </w:rPr>
        <w:t>图案管理省际交叉执法检查和重大题材邮票专项检查。</w:t>
      </w:r>
    </w:p>
    <w:p w:rsidR="005A355B" w:rsidRPr="005C11F7" w:rsidRDefault="005A355B" w:rsidP="005A355B">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14.</w:t>
      </w:r>
      <w:r w:rsidRPr="005A355B">
        <w:rPr>
          <w:rFonts w:ascii="仿宋" w:eastAsia="楷体" w:hAnsi="仿宋" w:cs="Times New Roman" w:hint="eastAsia"/>
          <w:b/>
          <w:kern w:val="2"/>
          <w:sz w:val="32"/>
          <w:szCs w:val="32"/>
        </w:rPr>
        <w:t>强化邮政市场监管。</w:t>
      </w:r>
      <w:r w:rsidRPr="005C11F7">
        <w:rPr>
          <w:rFonts w:ascii="仿宋" w:eastAsia="仿宋" w:hAnsi="仿宋" w:hint="eastAsia"/>
          <w:sz w:val="32"/>
          <w:szCs w:val="32"/>
        </w:rPr>
        <w:t>出台新业态许可办理指导方案，明确准入要求，积极稳妥推动专业末端收投服务、智能快件箱寄递服务、互联网快递数据服务和即时递送服务纳入服务监管范围。大力推进“双随机、</w:t>
      </w:r>
      <w:proofErr w:type="gramStart"/>
      <w:r w:rsidRPr="005C11F7">
        <w:rPr>
          <w:rFonts w:ascii="仿宋" w:eastAsia="仿宋" w:hAnsi="仿宋" w:hint="eastAsia"/>
          <w:sz w:val="32"/>
          <w:szCs w:val="32"/>
        </w:rPr>
        <w:t>一</w:t>
      </w:r>
      <w:proofErr w:type="gramEnd"/>
      <w:r w:rsidRPr="005C11F7">
        <w:rPr>
          <w:rFonts w:ascii="仿宋" w:eastAsia="仿宋" w:hAnsi="仿宋" w:hint="eastAsia"/>
          <w:sz w:val="32"/>
          <w:szCs w:val="32"/>
        </w:rPr>
        <w:t>公开”，实施“两库</w:t>
      </w:r>
      <w:proofErr w:type="gramStart"/>
      <w:r w:rsidRPr="005C11F7">
        <w:rPr>
          <w:rFonts w:ascii="仿宋" w:eastAsia="仿宋" w:hAnsi="仿宋" w:hint="eastAsia"/>
          <w:sz w:val="32"/>
          <w:szCs w:val="32"/>
        </w:rPr>
        <w:t>一</w:t>
      </w:r>
      <w:proofErr w:type="gramEnd"/>
      <w:r w:rsidRPr="005C11F7">
        <w:rPr>
          <w:rFonts w:ascii="仿宋" w:eastAsia="仿宋" w:hAnsi="仿宋" w:hint="eastAsia"/>
          <w:sz w:val="32"/>
          <w:szCs w:val="32"/>
        </w:rPr>
        <w:t>清单”动态管理，加强对各地随机抽查事项审查和闭环管理指导。对快件码号实施常态化管理。继续推进三级监管责任体系建设，开展综合督导和跨区域互查。持续开展监督检查和执法规范化建设。加大信用体系建设力度，建立各级信用评定委员会，编制快递</w:t>
      </w:r>
      <w:r w:rsidRPr="005C11F7">
        <w:rPr>
          <w:rFonts w:ascii="仿宋" w:eastAsia="仿宋" w:hAnsi="仿宋" w:hint="eastAsia"/>
          <w:sz w:val="32"/>
          <w:szCs w:val="32"/>
        </w:rPr>
        <w:lastRenderedPageBreak/>
        <w:t>业信用评定方案，印发《快递业信用信息采集和共享技术规范》，建设完善信用管理信息系统，与企业信用信息公示网、“信用中国”等联网，实现联合激励和惩戒。按季度召开快递服务质量提升联席会议。加强部门协同，强化服务质量监管共治。完善服务质量调查结果发布机制。改进申诉工作管理，健全申诉受理工作体系。健全快递业消费者权益保障工作机制。做好集邮市场和邮政用品用具监管。</w:t>
      </w:r>
    </w:p>
    <w:p w:rsidR="005941DB" w:rsidRPr="005941DB" w:rsidRDefault="005941DB" w:rsidP="005941DB">
      <w:pPr>
        <w:spacing w:line="560" w:lineRule="exact"/>
        <w:ind w:firstLineChars="221" w:firstLine="690"/>
        <w:outlineLvl w:val="0"/>
        <w:rPr>
          <w:rFonts w:ascii="黑体" w:eastAsia="黑体" w:hAnsi="黑体" w:cs="宋体"/>
          <w:spacing w:val="-4"/>
          <w:sz w:val="32"/>
          <w:szCs w:val="32"/>
        </w:rPr>
      </w:pPr>
      <w:r>
        <w:rPr>
          <w:rFonts w:ascii="黑体" w:eastAsia="黑体" w:hAnsi="黑体" w:cs="宋体" w:hint="eastAsia"/>
          <w:spacing w:val="-4"/>
          <w:sz w:val="32"/>
          <w:szCs w:val="32"/>
        </w:rPr>
        <w:t>五、扎实有效打好三大攻坚战</w:t>
      </w:r>
    </w:p>
    <w:p w:rsidR="005A355B" w:rsidRDefault="005A355B" w:rsidP="005A355B">
      <w:pPr>
        <w:spacing w:line="560" w:lineRule="exact"/>
        <w:ind w:firstLineChars="221" w:firstLine="710"/>
        <w:outlineLvl w:val="0"/>
        <w:rPr>
          <w:rFonts w:ascii="仿宋" w:eastAsia="仿宋" w:hAnsi="仿宋" w:cs="宋体"/>
          <w:sz w:val="32"/>
          <w:szCs w:val="32"/>
        </w:rPr>
      </w:pPr>
      <w:r>
        <w:rPr>
          <w:rFonts w:ascii="仿宋" w:eastAsia="楷体" w:hAnsi="仿宋" w:cs="Times New Roman" w:hint="eastAsia"/>
          <w:b/>
          <w:sz w:val="32"/>
          <w:szCs w:val="32"/>
        </w:rPr>
        <w:t>15.</w:t>
      </w:r>
      <w:r w:rsidRPr="005A355B">
        <w:rPr>
          <w:rFonts w:ascii="仿宋" w:eastAsia="楷体" w:hAnsi="仿宋" w:cs="Times New Roman" w:hint="eastAsia"/>
          <w:b/>
          <w:sz w:val="32"/>
          <w:szCs w:val="32"/>
        </w:rPr>
        <w:t>坚守寄递安全底线。</w:t>
      </w:r>
      <w:r w:rsidRPr="005C11F7">
        <w:rPr>
          <w:rFonts w:ascii="仿宋" w:eastAsia="仿宋" w:hAnsi="仿宋" w:cs="宋体" w:hint="eastAsia"/>
          <w:sz w:val="32"/>
          <w:szCs w:val="32"/>
        </w:rPr>
        <w:t>建立安全生产信息报送分析制度，构建安全工作评价指标体系。落实《地方党政领导干部安全生产责任制规定》。建立健全安全生产事故责任倒查机制和通报制度，加大事故责任追究力度。进一步强化落实企业安全生产主体责任，发布企业主体责任落实清单，推进企业安全生产标准化建设，实现企业总部常态化督导。继续抓好“三项制度”执行，落实实名收寄管理办法，编发邮件快件安全操作规程，推进安检机联网试点并加强使用管理。巩固实名收寄信息化应用成果。严格寄递协议服务安全管理。借助社会第三方机构和举报奖励等措施，加强对企业常态化监督。加快建设“绿盾”工程，推动实现“五可”阶段性目标。开展实名收寄信</w:t>
      </w:r>
      <w:proofErr w:type="gramStart"/>
      <w:r w:rsidRPr="005C11F7">
        <w:rPr>
          <w:rFonts w:ascii="仿宋" w:eastAsia="仿宋" w:hAnsi="仿宋" w:cs="宋体" w:hint="eastAsia"/>
          <w:sz w:val="32"/>
          <w:szCs w:val="32"/>
        </w:rPr>
        <w:t>息</w:t>
      </w:r>
      <w:proofErr w:type="gramEnd"/>
      <w:r w:rsidRPr="005C11F7">
        <w:rPr>
          <w:rFonts w:ascii="仿宋" w:eastAsia="仿宋" w:hAnsi="仿宋" w:cs="宋体" w:hint="eastAsia"/>
          <w:sz w:val="32"/>
          <w:szCs w:val="32"/>
        </w:rPr>
        <w:t>数据安全保护评估，督促企业加强信息安全等基础建设。抓好寄递安全综合治理，探索与地方部门联防联控联合监管，借鉴网格化管理经验，推动行业安全治理创新。继续开展</w:t>
      </w:r>
      <w:proofErr w:type="gramStart"/>
      <w:r w:rsidRPr="005C11F7">
        <w:rPr>
          <w:rFonts w:ascii="仿宋" w:eastAsia="仿宋" w:hAnsi="仿宋" w:cs="宋体" w:hint="eastAsia"/>
          <w:sz w:val="32"/>
          <w:szCs w:val="32"/>
        </w:rPr>
        <w:t>涉枪涉爆隐患</w:t>
      </w:r>
      <w:proofErr w:type="gramEnd"/>
      <w:r w:rsidRPr="005C11F7">
        <w:rPr>
          <w:rFonts w:ascii="仿宋" w:eastAsia="仿宋" w:hAnsi="仿宋" w:cs="宋体" w:hint="eastAsia"/>
          <w:sz w:val="32"/>
          <w:szCs w:val="32"/>
        </w:rPr>
        <w:t>集中整治和违法寄递危险化学品整治，做好</w:t>
      </w:r>
      <w:proofErr w:type="gramStart"/>
      <w:r w:rsidRPr="005C11F7">
        <w:rPr>
          <w:rFonts w:ascii="仿宋" w:eastAsia="仿宋" w:hAnsi="仿宋" w:cs="宋体" w:hint="eastAsia"/>
          <w:sz w:val="32"/>
          <w:szCs w:val="32"/>
        </w:rPr>
        <w:t>邮政业反恐</w:t>
      </w:r>
      <w:proofErr w:type="gramEnd"/>
      <w:r w:rsidRPr="005C11F7">
        <w:rPr>
          <w:rFonts w:ascii="仿宋" w:eastAsia="仿宋" w:hAnsi="仿宋" w:cs="宋体" w:hint="eastAsia"/>
          <w:sz w:val="32"/>
          <w:szCs w:val="32"/>
        </w:rPr>
        <w:t>、禁毒、扫黄打非、打击侵权假冒、濒危野生动植物保护等专项工作。</w:t>
      </w:r>
      <w:r w:rsidRPr="005C11F7">
        <w:rPr>
          <w:rFonts w:ascii="仿宋" w:eastAsia="仿宋" w:hAnsi="仿宋" w:cs="宋体" w:hint="eastAsia"/>
          <w:sz w:val="32"/>
          <w:szCs w:val="32"/>
        </w:rPr>
        <w:lastRenderedPageBreak/>
        <w:t>持续强化机要通信监管，组织开展全国专项大检查，积极推动机要总包跟踪监测系统试点应用。强化应急处置能力建设，逐步构建“政府统一领导、企业自主到位、社会共同参与、上下顺畅联动”的应急管理工作格局。做好《国家邮政业突发事件应急处置预案》及专项预案制修订，推动应急演练常态化及实战化。抓好应急信息收集、报告工作。强化对行业重大不稳定因素</w:t>
      </w:r>
      <w:proofErr w:type="gramStart"/>
      <w:r w:rsidRPr="005C11F7">
        <w:rPr>
          <w:rFonts w:ascii="仿宋" w:eastAsia="仿宋" w:hAnsi="仿宋" w:cs="宋体" w:hint="eastAsia"/>
          <w:sz w:val="32"/>
          <w:szCs w:val="32"/>
        </w:rPr>
        <w:t>研</w:t>
      </w:r>
      <w:proofErr w:type="gramEnd"/>
      <w:r w:rsidRPr="005C11F7">
        <w:rPr>
          <w:rFonts w:ascii="仿宋" w:eastAsia="仿宋" w:hAnsi="仿宋" w:cs="宋体" w:hint="eastAsia"/>
          <w:sz w:val="32"/>
          <w:szCs w:val="32"/>
        </w:rPr>
        <w:t>判及应对，做好重大活动期间和生产旺季寄递渠道安全服务保障工作。</w:t>
      </w:r>
    </w:p>
    <w:p w:rsidR="005A355B" w:rsidRDefault="005A355B" w:rsidP="005A355B">
      <w:pPr>
        <w:spacing w:line="560" w:lineRule="exact"/>
        <w:ind w:firstLineChars="221" w:firstLine="710"/>
        <w:outlineLvl w:val="0"/>
        <w:rPr>
          <w:rFonts w:ascii="仿宋" w:eastAsia="仿宋" w:hAnsi="仿宋" w:cs="宋体"/>
          <w:sz w:val="32"/>
          <w:szCs w:val="32"/>
        </w:rPr>
      </w:pPr>
      <w:r>
        <w:rPr>
          <w:rFonts w:ascii="仿宋" w:eastAsia="楷体" w:hAnsi="仿宋" w:cs="Times New Roman" w:hint="eastAsia"/>
          <w:b/>
          <w:sz w:val="32"/>
          <w:szCs w:val="32"/>
        </w:rPr>
        <w:t>16.</w:t>
      </w:r>
      <w:r w:rsidRPr="005A355B">
        <w:rPr>
          <w:rFonts w:ascii="仿宋" w:eastAsia="楷体" w:hAnsi="仿宋" w:cs="Times New Roman" w:hint="eastAsia"/>
          <w:b/>
          <w:sz w:val="32"/>
          <w:szCs w:val="32"/>
        </w:rPr>
        <w:t>助力精准脱贫和乡村振兴战略。</w:t>
      </w:r>
      <w:r w:rsidRPr="005C11F7">
        <w:rPr>
          <w:rFonts w:ascii="仿宋" w:eastAsia="仿宋" w:hAnsi="仿宋" w:cs="宋体" w:hint="eastAsia"/>
          <w:sz w:val="32"/>
          <w:szCs w:val="32"/>
        </w:rPr>
        <w:t>基本实现全国建制村直接通邮。深入推进“邮政在乡”工程，推广“农产品+大同城”寄递服务模式，培育“一市一品”精品项目，全年新增</w:t>
      </w:r>
      <w:proofErr w:type="gramStart"/>
      <w:r w:rsidRPr="005C11F7">
        <w:rPr>
          <w:rFonts w:ascii="仿宋" w:eastAsia="仿宋" w:hAnsi="仿宋" w:cs="宋体" w:hint="eastAsia"/>
          <w:sz w:val="32"/>
          <w:szCs w:val="32"/>
        </w:rPr>
        <w:t>邮乐购</w:t>
      </w:r>
      <w:proofErr w:type="gramEnd"/>
      <w:r w:rsidRPr="005C11F7">
        <w:rPr>
          <w:rFonts w:ascii="仿宋" w:eastAsia="仿宋" w:hAnsi="仿宋" w:cs="宋体" w:hint="eastAsia"/>
          <w:sz w:val="32"/>
          <w:szCs w:val="32"/>
        </w:rPr>
        <w:t>站点3万个。持续推进“快递下乡”工程换挡升级，推动农村地区自提网点、公共取送点、县级快件分拨中心共建共享共用，合作开发运输线路或委托第三方运输，助</w:t>
      </w:r>
      <w:proofErr w:type="gramStart"/>
      <w:r w:rsidRPr="005C11F7">
        <w:rPr>
          <w:rFonts w:ascii="仿宋" w:eastAsia="仿宋" w:hAnsi="仿宋" w:cs="宋体" w:hint="eastAsia"/>
          <w:sz w:val="32"/>
          <w:szCs w:val="32"/>
        </w:rPr>
        <w:t>推农村</w:t>
      </w:r>
      <w:proofErr w:type="gramEnd"/>
      <w:r w:rsidRPr="005C11F7">
        <w:rPr>
          <w:rFonts w:ascii="仿宋" w:eastAsia="仿宋" w:hAnsi="仿宋" w:cs="宋体" w:hint="eastAsia"/>
          <w:sz w:val="32"/>
          <w:szCs w:val="32"/>
        </w:rPr>
        <w:t>电商配送站点建设。年底全国乡镇快递网点覆盖率达到95%，积极服务特色小镇发展，实现快递服务全覆盖。培育“电商+寄递”扶贫项目，重点扶持老少边穷地区培育特色农产品品牌。着力实施国家局定点扶贫三年巩固提高行动计划，不断提升精准扶贫、精准脱贫质量。</w:t>
      </w:r>
    </w:p>
    <w:p w:rsidR="005A355B" w:rsidRDefault="005A355B" w:rsidP="005A355B">
      <w:pPr>
        <w:spacing w:line="560" w:lineRule="exact"/>
        <w:ind w:firstLineChars="221" w:firstLine="710"/>
        <w:outlineLvl w:val="0"/>
        <w:rPr>
          <w:rFonts w:ascii="仿宋" w:eastAsia="仿宋" w:hAnsi="仿宋" w:cs="宋体"/>
          <w:sz w:val="32"/>
          <w:szCs w:val="32"/>
        </w:rPr>
      </w:pPr>
      <w:r>
        <w:rPr>
          <w:rFonts w:ascii="仿宋" w:eastAsia="楷体" w:hAnsi="仿宋" w:cs="Times New Roman" w:hint="eastAsia"/>
          <w:b/>
          <w:sz w:val="32"/>
          <w:szCs w:val="32"/>
        </w:rPr>
        <w:t>17.</w:t>
      </w:r>
      <w:r w:rsidRPr="005A355B">
        <w:rPr>
          <w:rFonts w:ascii="仿宋" w:eastAsia="楷体" w:hAnsi="仿宋" w:cs="Times New Roman" w:hint="eastAsia"/>
          <w:b/>
          <w:sz w:val="32"/>
          <w:szCs w:val="32"/>
        </w:rPr>
        <w:t>加快绿色邮政建设进程。</w:t>
      </w:r>
      <w:r w:rsidRPr="005C11F7">
        <w:rPr>
          <w:rFonts w:ascii="仿宋" w:eastAsia="仿宋" w:hAnsi="仿宋" w:cs="宋体" w:hint="eastAsia"/>
          <w:sz w:val="32"/>
          <w:szCs w:val="32"/>
        </w:rPr>
        <w:t>研究推进邮件快件包装绿色认证和绿色采购，有效降低快递封装胶带、传统塑料袋平均用量，年底电子运单使用率达到95%。推动电商平台共商共治，力争一半以上电商快件不再进行二次包装。支持企业优先采用可循环使用、易回收包装物，推广应用循环中转袋、循环快递盒，鼓</w:t>
      </w:r>
      <w:r w:rsidRPr="005C11F7">
        <w:rPr>
          <w:rFonts w:ascii="仿宋" w:eastAsia="仿宋" w:hAnsi="仿宋" w:cs="宋体" w:hint="eastAsia"/>
          <w:sz w:val="32"/>
          <w:szCs w:val="32"/>
        </w:rPr>
        <w:lastRenderedPageBreak/>
        <w:t>励建设第三方运营平台，年底循环中转袋使用率达到70%。推动1万个邮政快递网点设置塑料制品、纸箱等包装废弃物回收装置。推动快递业绿色包装指南落地实施，指导邮政、快递企业开展绿色行动计划。研究设立邮政业绿色发展统计指标。将绿色发展作为对市场主体监管重要内容。研究出台绿色发展评价指标，委托第三方机构对企业绿色发展情况开展监测评估。推进城市建成区新增和更新的邮政快递车辆使用新能源或清洁能源汽车。支持国家生态文明试验区（海南）建设。在部分城市开展行业绿色发展试点。</w:t>
      </w:r>
    </w:p>
    <w:p w:rsidR="005941DB" w:rsidRPr="005941DB" w:rsidRDefault="001C210D" w:rsidP="005A355B">
      <w:pPr>
        <w:spacing w:line="560" w:lineRule="exact"/>
        <w:ind w:firstLineChars="221" w:firstLine="690"/>
        <w:outlineLvl w:val="0"/>
        <w:rPr>
          <w:rFonts w:ascii="黑体" w:eastAsia="黑体" w:hAnsi="黑体" w:cs="宋体"/>
          <w:spacing w:val="-4"/>
          <w:sz w:val="32"/>
          <w:szCs w:val="32"/>
        </w:rPr>
      </w:pPr>
      <w:r w:rsidRPr="005941DB">
        <w:rPr>
          <w:rFonts w:ascii="黑体" w:eastAsia="黑体" w:hAnsi="黑体" w:cs="宋体" w:hint="eastAsia"/>
          <w:spacing w:val="-4"/>
          <w:sz w:val="32"/>
          <w:szCs w:val="32"/>
        </w:rPr>
        <w:t>六</w:t>
      </w:r>
      <w:r w:rsidR="005941DB">
        <w:rPr>
          <w:rFonts w:ascii="黑体" w:eastAsia="黑体" w:hAnsi="黑体" w:cs="宋体" w:hint="eastAsia"/>
          <w:spacing w:val="-4"/>
          <w:sz w:val="32"/>
          <w:szCs w:val="32"/>
        </w:rPr>
        <w:t>、有效提升政府管理水平</w:t>
      </w:r>
    </w:p>
    <w:p w:rsidR="00D627B1" w:rsidRDefault="00D627B1" w:rsidP="00D627B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18.</w:t>
      </w:r>
      <w:r w:rsidR="005A355B" w:rsidRPr="00D627B1">
        <w:rPr>
          <w:rFonts w:ascii="仿宋" w:eastAsia="楷体" w:hAnsi="仿宋" w:cs="Times New Roman" w:hint="eastAsia"/>
          <w:b/>
          <w:kern w:val="2"/>
          <w:sz w:val="32"/>
          <w:szCs w:val="32"/>
        </w:rPr>
        <w:t>推进</w:t>
      </w:r>
      <w:r w:rsidR="008929E4">
        <w:rPr>
          <w:rFonts w:ascii="仿宋" w:eastAsia="楷体" w:hAnsi="仿宋" w:cs="Times New Roman" w:hint="eastAsia"/>
          <w:b/>
          <w:kern w:val="2"/>
          <w:sz w:val="32"/>
          <w:szCs w:val="32"/>
        </w:rPr>
        <w:t>国际和港澳台</w:t>
      </w:r>
      <w:r w:rsidR="005A355B" w:rsidRPr="00D627B1">
        <w:rPr>
          <w:rFonts w:ascii="仿宋" w:eastAsia="楷体" w:hAnsi="仿宋" w:cs="Times New Roman" w:hint="eastAsia"/>
          <w:b/>
          <w:kern w:val="2"/>
          <w:sz w:val="32"/>
          <w:szCs w:val="32"/>
        </w:rPr>
        <w:t>交流合作。</w:t>
      </w:r>
      <w:r w:rsidR="005A355B" w:rsidRPr="005C11F7">
        <w:rPr>
          <w:rFonts w:ascii="仿宋" w:eastAsia="仿宋" w:hAnsi="仿宋" w:hint="eastAsia"/>
          <w:sz w:val="32"/>
          <w:szCs w:val="32"/>
        </w:rPr>
        <w:t>配合开展中美经贸磋商。积极参加中欧投资协定等多双边自</w:t>
      </w:r>
      <w:proofErr w:type="gramStart"/>
      <w:r w:rsidR="005A355B" w:rsidRPr="005C11F7">
        <w:rPr>
          <w:rFonts w:ascii="仿宋" w:eastAsia="仿宋" w:hAnsi="仿宋" w:hint="eastAsia"/>
          <w:sz w:val="32"/>
          <w:szCs w:val="32"/>
        </w:rPr>
        <w:t>贸协定</w:t>
      </w:r>
      <w:proofErr w:type="gramEnd"/>
      <w:r w:rsidR="005A355B" w:rsidRPr="005C11F7">
        <w:rPr>
          <w:rFonts w:ascii="仿宋" w:eastAsia="仿宋" w:hAnsi="仿宋" w:hint="eastAsia"/>
          <w:sz w:val="32"/>
          <w:szCs w:val="32"/>
        </w:rPr>
        <w:t>谈判，配合做好世贸组织贸易政策审议，营造走出</w:t>
      </w:r>
      <w:proofErr w:type="gramStart"/>
      <w:r w:rsidR="005A355B" w:rsidRPr="005C11F7">
        <w:rPr>
          <w:rFonts w:ascii="仿宋" w:eastAsia="仿宋" w:hAnsi="仿宋" w:hint="eastAsia"/>
          <w:sz w:val="32"/>
          <w:szCs w:val="32"/>
        </w:rPr>
        <w:t>去良好</w:t>
      </w:r>
      <w:proofErr w:type="gramEnd"/>
      <w:r w:rsidR="005A355B" w:rsidRPr="005C11F7">
        <w:rPr>
          <w:rFonts w:ascii="仿宋" w:eastAsia="仿宋" w:hAnsi="仿宋" w:hint="eastAsia"/>
          <w:sz w:val="32"/>
          <w:szCs w:val="32"/>
        </w:rPr>
        <w:t>政策环境。深入推进邮政业服务“一带一路”建设，加强与沿线国家务实合作，推动中欧班列运输邮件快件工作高质量发展。优先支持跨境电子商务综合试验区所在地建设服务平台，开展石家庄、南昌等国际邮件互换局设置审查工作。组织好万国邮联、亚太邮联等国际组织参会工作，跟踪参与会费改革、国际铁路运邮等重大改革，积极应对美国“退群”问题，做好万国邮联终端费谈判。办好万国邮联全球</w:t>
      </w:r>
      <w:proofErr w:type="gramStart"/>
      <w:r w:rsidR="005A355B" w:rsidRPr="005C11F7">
        <w:rPr>
          <w:rFonts w:ascii="仿宋" w:eastAsia="仿宋" w:hAnsi="仿宋" w:hint="eastAsia"/>
          <w:sz w:val="32"/>
          <w:szCs w:val="32"/>
        </w:rPr>
        <w:t>邮关合作</w:t>
      </w:r>
      <w:proofErr w:type="gramEnd"/>
      <w:r w:rsidR="005A355B" w:rsidRPr="005C11F7">
        <w:rPr>
          <w:rFonts w:ascii="仿宋" w:eastAsia="仿宋" w:hAnsi="仿宋" w:hint="eastAsia"/>
          <w:sz w:val="32"/>
          <w:szCs w:val="32"/>
        </w:rPr>
        <w:t>大会和中国2019世界集邮展览。深化与港澳邮政交流合作，研究探索在邮政领域对港澳扩大开放。组织两岸邮政发展研讨会和珍邮特展，推动两岸邮政、快递深化合作。</w:t>
      </w:r>
    </w:p>
    <w:p w:rsidR="00D627B1" w:rsidRDefault="00D627B1" w:rsidP="00D627B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19.</w:t>
      </w:r>
      <w:r w:rsidR="005A355B" w:rsidRPr="00D627B1">
        <w:rPr>
          <w:rFonts w:ascii="仿宋" w:eastAsia="楷体" w:hAnsi="仿宋" w:cs="Times New Roman" w:hint="eastAsia"/>
          <w:b/>
          <w:kern w:val="2"/>
          <w:sz w:val="32"/>
          <w:szCs w:val="32"/>
        </w:rPr>
        <w:t>完善行业监管体系。</w:t>
      </w:r>
      <w:r w:rsidR="005A355B" w:rsidRPr="005C11F7">
        <w:rPr>
          <w:rFonts w:ascii="仿宋" w:eastAsia="仿宋" w:hAnsi="仿宋" w:hint="eastAsia"/>
          <w:sz w:val="32"/>
          <w:szCs w:val="32"/>
        </w:rPr>
        <w:t>积极推进省级及以下邮政业安全中</w:t>
      </w:r>
      <w:r w:rsidR="005A355B" w:rsidRPr="005C11F7">
        <w:rPr>
          <w:rFonts w:ascii="仿宋" w:eastAsia="仿宋" w:hAnsi="仿宋" w:hint="eastAsia"/>
          <w:sz w:val="32"/>
          <w:szCs w:val="32"/>
        </w:rPr>
        <w:lastRenderedPageBreak/>
        <w:t>心建设和县级机构设置，妥善处理各地事业单位改革的新情况新问题，探索创新县级邮政监管模式。研究探索法人治理结构,继续深化事业单位内部人事制度改革，充分发挥事业单位对行业的支撑保障作用。做好全面推进行业协会与行政机关脱钩改革有关工作。</w:t>
      </w:r>
    </w:p>
    <w:p w:rsidR="005A355B" w:rsidRPr="005C11F7" w:rsidRDefault="00D627B1" w:rsidP="00D627B1">
      <w:pPr>
        <w:pStyle w:val="a3"/>
        <w:snapToGrid w:val="0"/>
        <w:spacing w:line="580" w:lineRule="exact"/>
        <w:ind w:firstLineChars="202" w:firstLine="649"/>
        <w:rPr>
          <w:rFonts w:ascii="仿宋" w:eastAsia="仿宋" w:hAnsi="仿宋"/>
          <w:sz w:val="32"/>
          <w:szCs w:val="32"/>
        </w:rPr>
      </w:pPr>
      <w:r>
        <w:rPr>
          <w:rFonts w:ascii="仿宋" w:eastAsia="楷体" w:hAnsi="仿宋" w:cs="Times New Roman" w:hint="eastAsia"/>
          <w:b/>
          <w:kern w:val="2"/>
          <w:sz w:val="32"/>
          <w:szCs w:val="32"/>
        </w:rPr>
        <w:t>20.</w:t>
      </w:r>
      <w:r w:rsidR="005A355B" w:rsidRPr="00D627B1">
        <w:rPr>
          <w:rFonts w:ascii="仿宋" w:eastAsia="楷体" w:hAnsi="仿宋" w:cs="Times New Roman" w:hint="eastAsia"/>
          <w:b/>
          <w:kern w:val="2"/>
          <w:sz w:val="32"/>
          <w:szCs w:val="32"/>
        </w:rPr>
        <w:t>提升支撑保障水平。</w:t>
      </w:r>
      <w:r w:rsidR="005A355B" w:rsidRPr="00D627B1">
        <w:rPr>
          <w:rFonts w:ascii="仿宋" w:eastAsia="仿宋" w:hAnsi="仿宋" w:hint="eastAsia"/>
          <w:sz w:val="32"/>
          <w:szCs w:val="32"/>
        </w:rPr>
        <w:t>组织开展行业统计督导检查，开</w:t>
      </w:r>
      <w:r w:rsidR="005A355B" w:rsidRPr="005C11F7">
        <w:rPr>
          <w:rFonts w:ascii="仿宋" w:eastAsia="仿宋" w:hAnsi="仿宋" w:hint="eastAsia"/>
          <w:sz w:val="32"/>
          <w:szCs w:val="32"/>
        </w:rPr>
        <w:t>展邮政业“三新”单位核实认定工作，修订统计报表制度，将新业</w:t>
      </w:r>
      <w:proofErr w:type="gramStart"/>
      <w:r w:rsidR="005A355B" w:rsidRPr="005C11F7">
        <w:rPr>
          <w:rFonts w:ascii="仿宋" w:eastAsia="仿宋" w:hAnsi="仿宋" w:hint="eastAsia"/>
          <w:sz w:val="32"/>
          <w:szCs w:val="32"/>
        </w:rPr>
        <w:t>态企业</w:t>
      </w:r>
      <w:proofErr w:type="gramEnd"/>
      <w:r w:rsidR="005A355B" w:rsidRPr="005C11F7">
        <w:rPr>
          <w:rFonts w:ascii="仿宋" w:eastAsia="仿宋" w:hAnsi="仿宋" w:hint="eastAsia"/>
          <w:sz w:val="32"/>
          <w:szCs w:val="32"/>
        </w:rPr>
        <w:t>依法纳入行业统计范畴。配合相关部门做好全国第四次经济普查工作。落实中央与地方财政事权和支出责任划分改革方案，在安全、环保、末端建设等方面争取地方支持。加强自身建设中央预算内投资项目管理。积极推进部门预算改革，全面实施预算绩效管理，提高系统内部审计工作质效。扎实推进网络安全和信息化建设，加快建设一体化在线政务服务平台。加大政府信息公开力度，做好信息发布和政策解读。落实意识形态工作责任制，不断加强新闻宣传阵地建设，加大对行业发展和先进模范的宣传力度。做好庆祝新中国成立70周年等宣传工作，讲好邮政故事，为邮政强国建设营造良好氛围。</w:t>
      </w:r>
    </w:p>
    <w:p w:rsidR="001C210D" w:rsidRPr="005A355B" w:rsidRDefault="001C210D" w:rsidP="005A355B">
      <w:pPr>
        <w:pStyle w:val="a3"/>
        <w:snapToGrid w:val="0"/>
        <w:spacing w:line="580" w:lineRule="exact"/>
        <w:ind w:firstLineChars="202" w:firstLine="646"/>
        <w:rPr>
          <w:rFonts w:ascii="仿宋" w:eastAsia="仿宋" w:hAnsi="仿宋"/>
          <w:sz w:val="32"/>
          <w:szCs w:val="32"/>
        </w:rPr>
      </w:pPr>
    </w:p>
    <w:sectPr w:rsidR="001C210D" w:rsidRPr="005A355B" w:rsidSect="006351DC">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2" w:rsidRDefault="00D16832" w:rsidP="00F723A9">
      <w:r>
        <w:separator/>
      </w:r>
    </w:p>
  </w:endnote>
  <w:endnote w:type="continuationSeparator" w:id="0">
    <w:p w:rsidR="00D16832" w:rsidRDefault="00D16832" w:rsidP="00F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69313"/>
      <w:docPartObj>
        <w:docPartGallery w:val="Page Numbers (Bottom of Page)"/>
        <w:docPartUnique/>
      </w:docPartObj>
    </w:sdtPr>
    <w:sdtEndPr/>
    <w:sdtContent>
      <w:p w:rsidR="00AA08D6" w:rsidRDefault="005941DB" w:rsidP="005941DB">
        <w:pPr>
          <w:pStyle w:val="a5"/>
          <w:jc w:val="center"/>
        </w:pPr>
        <w:r>
          <w:fldChar w:fldCharType="begin"/>
        </w:r>
        <w:r>
          <w:instrText>PAGE   \* MERGEFORMAT</w:instrText>
        </w:r>
        <w:r>
          <w:fldChar w:fldCharType="separate"/>
        </w:r>
        <w:r w:rsidR="00195E25" w:rsidRPr="00195E2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2" w:rsidRDefault="00D16832" w:rsidP="00F723A9">
      <w:r>
        <w:separator/>
      </w:r>
    </w:p>
  </w:footnote>
  <w:footnote w:type="continuationSeparator" w:id="0">
    <w:p w:rsidR="00D16832" w:rsidRDefault="00D16832" w:rsidP="00F7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3A5"/>
    <w:rsid w:val="000031CD"/>
    <w:rsid w:val="00003E62"/>
    <w:rsid w:val="00006136"/>
    <w:rsid w:val="00006C6D"/>
    <w:rsid w:val="00006F93"/>
    <w:rsid w:val="00006FCD"/>
    <w:rsid w:val="00015432"/>
    <w:rsid w:val="00015F42"/>
    <w:rsid w:val="000202E5"/>
    <w:rsid w:val="0002167C"/>
    <w:rsid w:val="000279F0"/>
    <w:rsid w:val="000309FF"/>
    <w:rsid w:val="00032E2F"/>
    <w:rsid w:val="000336BE"/>
    <w:rsid w:val="00034AF9"/>
    <w:rsid w:val="0004250F"/>
    <w:rsid w:val="0004349D"/>
    <w:rsid w:val="00043989"/>
    <w:rsid w:val="00044AAD"/>
    <w:rsid w:val="00045BA9"/>
    <w:rsid w:val="000554C9"/>
    <w:rsid w:val="00055873"/>
    <w:rsid w:val="000568BD"/>
    <w:rsid w:val="00057C19"/>
    <w:rsid w:val="00064AED"/>
    <w:rsid w:val="0006533E"/>
    <w:rsid w:val="00074755"/>
    <w:rsid w:val="00074805"/>
    <w:rsid w:val="000767D6"/>
    <w:rsid w:val="00081647"/>
    <w:rsid w:val="00083209"/>
    <w:rsid w:val="00084A84"/>
    <w:rsid w:val="00086158"/>
    <w:rsid w:val="00086D00"/>
    <w:rsid w:val="000900F0"/>
    <w:rsid w:val="000905AB"/>
    <w:rsid w:val="00090BEB"/>
    <w:rsid w:val="00090E28"/>
    <w:rsid w:val="00091CFD"/>
    <w:rsid w:val="000923C7"/>
    <w:rsid w:val="00094174"/>
    <w:rsid w:val="0009528C"/>
    <w:rsid w:val="00097FC5"/>
    <w:rsid w:val="000A0B19"/>
    <w:rsid w:val="000A48E2"/>
    <w:rsid w:val="000A5028"/>
    <w:rsid w:val="000B303A"/>
    <w:rsid w:val="000B57C3"/>
    <w:rsid w:val="000B603C"/>
    <w:rsid w:val="000B628B"/>
    <w:rsid w:val="000B62AA"/>
    <w:rsid w:val="000B65CA"/>
    <w:rsid w:val="000C406C"/>
    <w:rsid w:val="000C6891"/>
    <w:rsid w:val="000D2F9A"/>
    <w:rsid w:val="000D3310"/>
    <w:rsid w:val="000D427A"/>
    <w:rsid w:val="000D5DBB"/>
    <w:rsid w:val="000D644B"/>
    <w:rsid w:val="000E021E"/>
    <w:rsid w:val="000E2144"/>
    <w:rsid w:val="000E43EA"/>
    <w:rsid w:val="000F217D"/>
    <w:rsid w:val="000F2ED3"/>
    <w:rsid w:val="000F487E"/>
    <w:rsid w:val="000F4BF1"/>
    <w:rsid w:val="000F60CE"/>
    <w:rsid w:val="001014E2"/>
    <w:rsid w:val="001016DC"/>
    <w:rsid w:val="00101E3B"/>
    <w:rsid w:val="001026AF"/>
    <w:rsid w:val="0010345B"/>
    <w:rsid w:val="0010694F"/>
    <w:rsid w:val="00111F5C"/>
    <w:rsid w:val="00116912"/>
    <w:rsid w:val="0012250C"/>
    <w:rsid w:val="0012382B"/>
    <w:rsid w:val="001238BC"/>
    <w:rsid w:val="001242E7"/>
    <w:rsid w:val="001256A8"/>
    <w:rsid w:val="00125982"/>
    <w:rsid w:val="00125D2C"/>
    <w:rsid w:val="00126419"/>
    <w:rsid w:val="001265A6"/>
    <w:rsid w:val="00127C49"/>
    <w:rsid w:val="00131440"/>
    <w:rsid w:val="00134D44"/>
    <w:rsid w:val="00135BB3"/>
    <w:rsid w:val="00140F34"/>
    <w:rsid w:val="001410AB"/>
    <w:rsid w:val="0014308C"/>
    <w:rsid w:val="00143247"/>
    <w:rsid w:val="001451A3"/>
    <w:rsid w:val="00147EAE"/>
    <w:rsid w:val="00151CC6"/>
    <w:rsid w:val="00152544"/>
    <w:rsid w:val="00165C8F"/>
    <w:rsid w:val="001663D9"/>
    <w:rsid w:val="00167E58"/>
    <w:rsid w:val="00170008"/>
    <w:rsid w:val="001737DE"/>
    <w:rsid w:val="00175C49"/>
    <w:rsid w:val="00176EBB"/>
    <w:rsid w:val="00176FF9"/>
    <w:rsid w:val="001814A7"/>
    <w:rsid w:val="00181A7B"/>
    <w:rsid w:val="00182045"/>
    <w:rsid w:val="00183ABB"/>
    <w:rsid w:val="00184813"/>
    <w:rsid w:val="00191FFA"/>
    <w:rsid w:val="00195E25"/>
    <w:rsid w:val="00197CCF"/>
    <w:rsid w:val="001A6A67"/>
    <w:rsid w:val="001A6C60"/>
    <w:rsid w:val="001A7163"/>
    <w:rsid w:val="001B0B5B"/>
    <w:rsid w:val="001B1B11"/>
    <w:rsid w:val="001C0EBB"/>
    <w:rsid w:val="001C210D"/>
    <w:rsid w:val="001C2D77"/>
    <w:rsid w:val="001C4B33"/>
    <w:rsid w:val="001C56D7"/>
    <w:rsid w:val="001D003F"/>
    <w:rsid w:val="001D1069"/>
    <w:rsid w:val="001D5A9A"/>
    <w:rsid w:val="001D6920"/>
    <w:rsid w:val="001D763D"/>
    <w:rsid w:val="001E09DD"/>
    <w:rsid w:val="001E1B14"/>
    <w:rsid w:val="001E651B"/>
    <w:rsid w:val="001E6A7A"/>
    <w:rsid w:val="001E797F"/>
    <w:rsid w:val="001F03B2"/>
    <w:rsid w:val="001F0AE4"/>
    <w:rsid w:val="001F2739"/>
    <w:rsid w:val="001F4A6A"/>
    <w:rsid w:val="001F6B14"/>
    <w:rsid w:val="00200E32"/>
    <w:rsid w:val="002017AC"/>
    <w:rsid w:val="0020232A"/>
    <w:rsid w:val="002067B6"/>
    <w:rsid w:val="00207F93"/>
    <w:rsid w:val="00211DB9"/>
    <w:rsid w:val="0021623D"/>
    <w:rsid w:val="002174DA"/>
    <w:rsid w:val="00222699"/>
    <w:rsid w:val="00222D27"/>
    <w:rsid w:val="00222F2E"/>
    <w:rsid w:val="00223CB0"/>
    <w:rsid w:val="00223FD2"/>
    <w:rsid w:val="00225297"/>
    <w:rsid w:val="00235F4A"/>
    <w:rsid w:val="00236CE1"/>
    <w:rsid w:val="002379B1"/>
    <w:rsid w:val="00237C5A"/>
    <w:rsid w:val="002409DE"/>
    <w:rsid w:val="002426C5"/>
    <w:rsid w:val="00243C30"/>
    <w:rsid w:val="00245724"/>
    <w:rsid w:val="00245E50"/>
    <w:rsid w:val="002462E5"/>
    <w:rsid w:val="0024793B"/>
    <w:rsid w:val="0025077F"/>
    <w:rsid w:val="002515CC"/>
    <w:rsid w:val="00252239"/>
    <w:rsid w:val="00252C1F"/>
    <w:rsid w:val="00254E75"/>
    <w:rsid w:val="00254F1A"/>
    <w:rsid w:val="0025602C"/>
    <w:rsid w:val="0025672F"/>
    <w:rsid w:val="0026202A"/>
    <w:rsid w:val="00262387"/>
    <w:rsid w:val="00262E7F"/>
    <w:rsid w:val="002642BB"/>
    <w:rsid w:val="0027459B"/>
    <w:rsid w:val="00274773"/>
    <w:rsid w:val="0027530D"/>
    <w:rsid w:val="0027791A"/>
    <w:rsid w:val="0028241F"/>
    <w:rsid w:val="0028334D"/>
    <w:rsid w:val="00284D58"/>
    <w:rsid w:val="00285572"/>
    <w:rsid w:val="00286349"/>
    <w:rsid w:val="002873B7"/>
    <w:rsid w:val="002929CD"/>
    <w:rsid w:val="00296042"/>
    <w:rsid w:val="002A1AF0"/>
    <w:rsid w:val="002A429D"/>
    <w:rsid w:val="002A5201"/>
    <w:rsid w:val="002A5FF8"/>
    <w:rsid w:val="002A6A70"/>
    <w:rsid w:val="002A7561"/>
    <w:rsid w:val="002A76B3"/>
    <w:rsid w:val="002B2762"/>
    <w:rsid w:val="002B3865"/>
    <w:rsid w:val="002B5FC1"/>
    <w:rsid w:val="002B619E"/>
    <w:rsid w:val="002B6B53"/>
    <w:rsid w:val="002B7D63"/>
    <w:rsid w:val="002C172D"/>
    <w:rsid w:val="002C2A59"/>
    <w:rsid w:val="002C2F94"/>
    <w:rsid w:val="002C6BC1"/>
    <w:rsid w:val="002C6CDE"/>
    <w:rsid w:val="002C777C"/>
    <w:rsid w:val="002D2907"/>
    <w:rsid w:val="002D66C4"/>
    <w:rsid w:val="002D7005"/>
    <w:rsid w:val="002E19F5"/>
    <w:rsid w:val="002E2189"/>
    <w:rsid w:val="002E7380"/>
    <w:rsid w:val="002F1016"/>
    <w:rsid w:val="002F33EB"/>
    <w:rsid w:val="002F4212"/>
    <w:rsid w:val="002F485C"/>
    <w:rsid w:val="00304B4B"/>
    <w:rsid w:val="00304FAE"/>
    <w:rsid w:val="00306F9A"/>
    <w:rsid w:val="00307FBD"/>
    <w:rsid w:val="00314301"/>
    <w:rsid w:val="003146EC"/>
    <w:rsid w:val="0031495C"/>
    <w:rsid w:val="00314DB6"/>
    <w:rsid w:val="00317413"/>
    <w:rsid w:val="00321325"/>
    <w:rsid w:val="00321F90"/>
    <w:rsid w:val="003226CF"/>
    <w:rsid w:val="00323B7D"/>
    <w:rsid w:val="00324B07"/>
    <w:rsid w:val="003273E5"/>
    <w:rsid w:val="00332C36"/>
    <w:rsid w:val="00332E62"/>
    <w:rsid w:val="00335D56"/>
    <w:rsid w:val="00336683"/>
    <w:rsid w:val="00340D88"/>
    <w:rsid w:val="00345AAD"/>
    <w:rsid w:val="003501E6"/>
    <w:rsid w:val="00352BE9"/>
    <w:rsid w:val="00357744"/>
    <w:rsid w:val="00357FDE"/>
    <w:rsid w:val="00360BD5"/>
    <w:rsid w:val="00362F9D"/>
    <w:rsid w:val="00365D8B"/>
    <w:rsid w:val="00371EF4"/>
    <w:rsid w:val="00373581"/>
    <w:rsid w:val="00374211"/>
    <w:rsid w:val="0037494F"/>
    <w:rsid w:val="00374CE4"/>
    <w:rsid w:val="0037578B"/>
    <w:rsid w:val="00377249"/>
    <w:rsid w:val="0037755C"/>
    <w:rsid w:val="003813D3"/>
    <w:rsid w:val="0038414F"/>
    <w:rsid w:val="00384B2A"/>
    <w:rsid w:val="003858E5"/>
    <w:rsid w:val="00385B4D"/>
    <w:rsid w:val="00387270"/>
    <w:rsid w:val="00387CEE"/>
    <w:rsid w:val="00390F57"/>
    <w:rsid w:val="00391C3B"/>
    <w:rsid w:val="0039318D"/>
    <w:rsid w:val="00393691"/>
    <w:rsid w:val="00396E71"/>
    <w:rsid w:val="00397083"/>
    <w:rsid w:val="003A0357"/>
    <w:rsid w:val="003A3E91"/>
    <w:rsid w:val="003A54AB"/>
    <w:rsid w:val="003A5E43"/>
    <w:rsid w:val="003A79F5"/>
    <w:rsid w:val="003B2700"/>
    <w:rsid w:val="003B2E76"/>
    <w:rsid w:val="003B43B5"/>
    <w:rsid w:val="003B4912"/>
    <w:rsid w:val="003B67A6"/>
    <w:rsid w:val="003B75DA"/>
    <w:rsid w:val="003C011B"/>
    <w:rsid w:val="003C1289"/>
    <w:rsid w:val="003C1317"/>
    <w:rsid w:val="003C38D3"/>
    <w:rsid w:val="003C3DD5"/>
    <w:rsid w:val="003C47B8"/>
    <w:rsid w:val="003C49B0"/>
    <w:rsid w:val="003C6F50"/>
    <w:rsid w:val="003D2A3D"/>
    <w:rsid w:val="003D584D"/>
    <w:rsid w:val="003D5869"/>
    <w:rsid w:val="003D63A6"/>
    <w:rsid w:val="003D685C"/>
    <w:rsid w:val="003D71AC"/>
    <w:rsid w:val="003D73A9"/>
    <w:rsid w:val="003E0556"/>
    <w:rsid w:val="003E0C46"/>
    <w:rsid w:val="003E14BC"/>
    <w:rsid w:val="003E25B2"/>
    <w:rsid w:val="003E4F46"/>
    <w:rsid w:val="003F1A54"/>
    <w:rsid w:val="003F2E1A"/>
    <w:rsid w:val="003F61C7"/>
    <w:rsid w:val="003F7EC3"/>
    <w:rsid w:val="004018DF"/>
    <w:rsid w:val="004050C1"/>
    <w:rsid w:val="004107B6"/>
    <w:rsid w:val="00413380"/>
    <w:rsid w:val="004144C9"/>
    <w:rsid w:val="00417A94"/>
    <w:rsid w:val="00417ED4"/>
    <w:rsid w:val="00422526"/>
    <w:rsid w:val="00424EA2"/>
    <w:rsid w:val="00425F84"/>
    <w:rsid w:val="00426D2B"/>
    <w:rsid w:val="00431F2C"/>
    <w:rsid w:val="0043340F"/>
    <w:rsid w:val="004362F1"/>
    <w:rsid w:val="004401B3"/>
    <w:rsid w:val="00440D3A"/>
    <w:rsid w:val="00441BF7"/>
    <w:rsid w:val="00441EC7"/>
    <w:rsid w:val="00445C51"/>
    <w:rsid w:val="00445C9D"/>
    <w:rsid w:val="004513E7"/>
    <w:rsid w:val="00452132"/>
    <w:rsid w:val="00452CA0"/>
    <w:rsid w:val="004534C4"/>
    <w:rsid w:val="004541CF"/>
    <w:rsid w:val="00454398"/>
    <w:rsid w:val="0046673E"/>
    <w:rsid w:val="00467D78"/>
    <w:rsid w:val="00470F4F"/>
    <w:rsid w:val="00471EE1"/>
    <w:rsid w:val="0047607E"/>
    <w:rsid w:val="004763DA"/>
    <w:rsid w:val="004768AE"/>
    <w:rsid w:val="0047796A"/>
    <w:rsid w:val="00477EB7"/>
    <w:rsid w:val="004826D1"/>
    <w:rsid w:val="0048307C"/>
    <w:rsid w:val="004908A7"/>
    <w:rsid w:val="0049521F"/>
    <w:rsid w:val="00496686"/>
    <w:rsid w:val="004A0AAF"/>
    <w:rsid w:val="004A2EFE"/>
    <w:rsid w:val="004A3A0F"/>
    <w:rsid w:val="004A6A87"/>
    <w:rsid w:val="004A76BD"/>
    <w:rsid w:val="004B278A"/>
    <w:rsid w:val="004B29A9"/>
    <w:rsid w:val="004B421B"/>
    <w:rsid w:val="004B4291"/>
    <w:rsid w:val="004B5DBE"/>
    <w:rsid w:val="004B6766"/>
    <w:rsid w:val="004C07F8"/>
    <w:rsid w:val="004C17C3"/>
    <w:rsid w:val="004C2348"/>
    <w:rsid w:val="004C4E2E"/>
    <w:rsid w:val="004C5C1D"/>
    <w:rsid w:val="004D4171"/>
    <w:rsid w:val="004D4391"/>
    <w:rsid w:val="004D48CC"/>
    <w:rsid w:val="004D76D1"/>
    <w:rsid w:val="004E2D46"/>
    <w:rsid w:val="004E55C4"/>
    <w:rsid w:val="004E5646"/>
    <w:rsid w:val="004E79DC"/>
    <w:rsid w:val="004F1CC4"/>
    <w:rsid w:val="004F227B"/>
    <w:rsid w:val="004F474F"/>
    <w:rsid w:val="004F7AFE"/>
    <w:rsid w:val="00503EC6"/>
    <w:rsid w:val="0050457B"/>
    <w:rsid w:val="005106DC"/>
    <w:rsid w:val="005122F9"/>
    <w:rsid w:val="005148AB"/>
    <w:rsid w:val="00520D6B"/>
    <w:rsid w:val="0052153A"/>
    <w:rsid w:val="0052636F"/>
    <w:rsid w:val="00526694"/>
    <w:rsid w:val="00526A40"/>
    <w:rsid w:val="00527C70"/>
    <w:rsid w:val="00534C1B"/>
    <w:rsid w:val="00535141"/>
    <w:rsid w:val="0053589A"/>
    <w:rsid w:val="005440AA"/>
    <w:rsid w:val="00544FB1"/>
    <w:rsid w:val="00550195"/>
    <w:rsid w:val="0055046B"/>
    <w:rsid w:val="00551AC0"/>
    <w:rsid w:val="0055388E"/>
    <w:rsid w:val="00553C1F"/>
    <w:rsid w:val="0055480E"/>
    <w:rsid w:val="00556E8F"/>
    <w:rsid w:val="00560B74"/>
    <w:rsid w:val="00560F8B"/>
    <w:rsid w:val="005618EC"/>
    <w:rsid w:val="005646B3"/>
    <w:rsid w:val="00565455"/>
    <w:rsid w:val="00570455"/>
    <w:rsid w:val="00571700"/>
    <w:rsid w:val="00571DF4"/>
    <w:rsid w:val="00572A7C"/>
    <w:rsid w:val="0057537D"/>
    <w:rsid w:val="005805FD"/>
    <w:rsid w:val="005807F0"/>
    <w:rsid w:val="00584061"/>
    <w:rsid w:val="005859B5"/>
    <w:rsid w:val="005874EC"/>
    <w:rsid w:val="00593292"/>
    <w:rsid w:val="00593C21"/>
    <w:rsid w:val="005941DB"/>
    <w:rsid w:val="005A0399"/>
    <w:rsid w:val="005A338E"/>
    <w:rsid w:val="005A355B"/>
    <w:rsid w:val="005A4806"/>
    <w:rsid w:val="005B0199"/>
    <w:rsid w:val="005B1FE3"/>
    <w:rsid w:val="005B6F4D"/>
    <w:rsid w:val="005C0171"/>
    <w:rsid w:val="005C10D3"/>
    <w:rsid w:val="005C28BE"/>
    <w:rsid w:val="005C555D"/>
    <w:rsid w:val="005C5C4E"/>
    <w:rsid w:val="005D0705"/>
    <w:rsid w:val="005D7E66"/>
    <w:rsid w:val="005E1434"/>
    <w:rsid w:val="005E479C"/>
    <w:rsid w:val="005E757B"/>
    <w:rsid w:val="005F1D2C"/>
    <w:rsid w:val="005F299E"/>
    <w:rsid w:val="005F478C"/>
    <w:rsid w:val="005F50D4"/>
    <w:rsid w:val="00601AA0"/>
    <w:rsid w:val="00603BF8"/>
    <w:rsid w:val="00605235"/>
    <w:rsid w:val="006060DE"/>
    <w:rsid w:val="006121A5"/>
    <w:rsid w:val="00612889"/>
    <w:rsid w:val="0061312D"/>
    <w:rsid w:val="00614894"/>
    <w:rsid w:val="00614B16"/>
    <w:rsid w:val="00625157"/>
    <w:rsid w:val="00630BE5"/>
    <w:rsid w:val="0063184F"/>
    <w:rsid w:val="006351DC"/>
    <w:rsid w:val="006352E9"/>
    <w:rsid w:val="00635D47"/>
    <w:rsid w:val="006409D3"/>
    <w:rsid w:val="00642D2F"/>
    <w:rsid w:val="00645734"/>
    <w:rsid w:val="00646FED"/>
    <w:rsid w:val="0064737F"/>
    <w:rsid w:val="00647A29"/>
    <w:rsid w:val="006502EB"/>
    <w:rsid w:val="00651292"/>
    <w:rsid w:val="00652265"/>
    <w:rsid w:val="00660006"/>
    <w:rsid w:val="00662291"/>
    <w:rsid w:val="00662C21"/>
    <w:rsid w:val="00666651"/>
    <w:rsid w:val="006700E8"/>
    <w:rsid w:val="00671129"/>
    <w:rsid w:val="0067503B"/>
    <w:rsid w:val="00676452"/>
    <w:rsid w:val="006803D9"/>
    <w:rsid w:val="0068418B"/>
    <w:rsid w:val="006869BD"/>
    <w:rsid w:val="00687B68"/>
    <w:rsid w:val="00691142"/>
    <w:rsid w:val="006915B2"/>
    <w:rsid w:val="00691AC9"/>
    <w:rsid w:val="006922DA"/>
    <w:rsid w:val="00693BD3"/>
    <w:rsid w:val="00693CFC"/>
    <w:rsid w:val="006A06E3"/>
    <w:rsid w:val="006A08ED"/>
    <w:rsid w:val="006A09AE"/>
    <w:rsid w:val="006A0CAD"/>
    <w:rsid w:val="006A2FE4"/>
    <w:rsid w:val="006A5209"/>
    <w:rsid w:val="006B55F1"/>
    <w:rsid w:val="006C1251"/>
    <w:rsid w:val="006C25F9"/>
    <w:rsid w:val="006C2BE0"/>
    <w:rsid w:val="006C499D"/>
    <w:rsid w:val="006C4FA4"/>
    <w:rsid w:val="006D2A5E"/>
    <w:rsid w:val="006D2D01"/>
    <w:rsid w:val="006D45CA"/>
    <w:rsid w:val="006D5AE4"/>
    <w:rsid w:val="006D6F24"/>
    <w:rsid w:val="006E1BF8"/>
    <w:rsid w:val="006E6137"/>
    <w:rsid w:val="006E6AC7"/>
    <w:rsid w:val="006F334F"/>
    <w:rsid w:val="006F35C9"/>
    <w:rsid w:val="007027B3"/>
    <w:rsid w:val="00702F87"/>
    <w:rsid w:val="00703B21"/>
    <w:rsid w:val="0071529C"/>
    <w:rsid w:val="007209BF"/>
    <w:rsid w:val="00721EBE"/>
    <w:rsid w:val="007252CE"/>
    <w:rsid w:val="00725659"/>
    <w:rsid w:val="0072660A"/>
    <w:rsid w:val="007269BC"/>
    <w:rsid w:val="0072728E"/>
    <w:rsid w:val="00731247"/>
    <w:rsid w:val="0073270C"/>
    <w:rsid w:val="0073427F"/>
    <w:rsid w:val="007364A7"/>
    <w:rsid w:val="007371D5"/>
    <w:rsid w:val="007409B3"/>
    <w:rsid w:val="00742D10"/>
    <w:rsid w:val="00745480"/>
    <w:rsid w:val="00745E03"/>
    <w:rsid w:val="0074629F"/>
    <w:rsid w:val="007528D7"/>
    <w:rsid w:val="00753E5A"/>
    <w:rsid w:val="007546EB"/>
    <w:rsid w:val="007572FC"/>
    <w:rsid w:val="00760151"/>
    <w:rsid w:val="00761506"/>
    <w:rsid w:val="00762C35"/>
    <w:rsid w:val="007630D9"/>
    <w:rsid w:val="007656A5"/>
    <w:rsid w:val="00765ED5"/>
    <w:rsid w:val="00766952"/>
    <w:rsid w:val="00770318"/>
    <w:rsid w:val="007748D3"/>
    <w:rsid w:val="00776D72"/>
    <w:rsid w:val="007802E9"/>
    <w:rsid w:val="007805DA"/>
    <w:rsid w:val="00780D64"/>
    <w:rsid w:val="0078225A"/>
    <w:rsid w:val="007839A8"/>
    <w:rsid w:val="00784762"/>
    <w:rsid w:val="00785D03"/>
    <w:rsid w:val="00792FC8"/>
    <w:rsid w:val="00794718"/>
    <w:rsid w:val="00795C9E"/>
    <w:rsid w:val="00795DE7"/>
    <w:rsid w:val="007A0D6F"/>
    <w:rsid w:val="007A3A41"/>
    <w:rsid w:val="007A4173"/>
    <w:rsid w:val="007A7839"/>
    <w:rsid w:val="007B0874"/>
    <w:rsid w:val="007B1BBF"/>
    <w:rsid w:val="007B2DF1"/>
    <w:rsid w:val="007B57EA"/>
    <w:rsid w:val="007B59F4"/>
    <w:rsid w:val="007C0E63"/>
    <w:rsid w:val="007C1F17"/>
    <w:rsid w:val="007C26D9"/>
    <w:rsid w:val="007C2AD0"/>
    <w:rsid w:val="007C3631"/>
    <w:rsid w:val="007C4BBD"/>
    <w:rsid w:val="007C5CF5"/>
    <w:rsid w:val="007C68C2"/>
    <w:rsid w:val="007D0F83"/>
    <w:rsid w:val="007D1CEF"/>
    <w:rsid w:val="007D2252"/>
    <w:rsid w:val="007D2A1D"/>
    <w:rsid w:val="007E08B5"/>
    <w:rsid w:val="007E1956"/>
    <w:rsid w:val="007E3108"/>
    <w:rsid w:val="007E5A68"/>
    <w:rsid w:val="007F065D"/>
    <w:rsid w:val="007F0FA3"/>
    <w:rsid w:val="007F1C05"/>
    <w:rsid w:val="007F1DEC"/>
    <w:rsid w:val="007F25F1"/>
    <w:rsid w:val="007F2FB1"/>
    <w:rsid w:val="007F35BA"/>
    <w:rsid w:val="007F3CCE"/>
    <w:rsid w:val="007F5830"/>
    <w:rsid w:val="007F634D"/>
    <w:rsid w:val="007F7C23"/>
    <w:rsid w:val="00800152"/>
    <w:rsid w:val="00803D77"/>
    <w:rsid w:val="0080468A"/>
    <w:rsid w:val="00804BFA"/>
    <w:rsid w:val="008072DC"/>
    <w:rsid w:val="008077F6"/>
    <w:rsid w:val="008078F1"/>
    <w:rsid w:val="00807CB5"/>
    <w:rsid w:val="0081091B"/>
    <w:rsid w:val="00814943"/>
    <w:rsid w:val="0081529C"/>
    <w:rsid w:val="00816609"/>
    <w:rsid w:val="00816D33"/>
    <w:rsid w:val="00817134"/>
    <w:rsid w:val="00817820"/>
    <w:rsid w:val="008178B7"/>
    <w:rsid w:val="0082060E"/>
    <w:rsid w:val="00820AF0"/>
    <w:rsid w:val="008233F1"/>
    <w:rsid w:val="0082349D"/>
    <w:rsid w:val="008248D2"/>
    <w:rsid w:val="00825345"/>
    <w:rsid w:val="00827D6B"/>
    <w:rsid w:val="00832954"/>
    <w:rsid w:val="008375C1"/>
    <w:rsid w:val="0084011C"/>
    <w:rsid w:val="00840962"/>
    <w:rsid w:val="00843AE1"/>
    <w:rsid w:val="00844842"/>
    <w:rsid w:val="008458E8"/>
    <w:rsid w:val="00850042"/>
    <w:rsid w:val="0085172B"/>
    <w:rsid w:val="008537E7"/>
    <w:rsid w:val="00853F8E"/>
    <w:rsid w:val="00855B2C"/>
    <w:rsid w:val="0085707C"/>
    <w:rsid w:val="008605C4"/>
    <w:rsid w:val="0086271C"/>
    <w:rsid w:val="008628A4"/>
    <w:rsid w:val="00862E44"/>
    <w:rsid w:val="00865C2F"/>
    <w:rsid w:val="00867788"/>
    <w:rsid w:val="008677CC"/>
    <w:rsid w:val="00867A3A"/>
    <w:rsid w:val="00870AA2"/>
    <w:rsid w:val="00871028"/>
    <w:rsid w:val="00872CCC"/>
    <w:rsid w:val="0087347F"/>
    <w:rsid w:val="008739FF"/>
    <w:rsid w:val="00874703"/>
    <w:rsid w:val="00875528"/>
    <w:rsid w:val="00875D10"/>
    <w:rsid w:val="0087631A"/>
    <w:rsid w:val="008764D9"/>
    <w:rsid w:val="00880510"/>
    <w:rsid w:val="008816B6"/>
    <w:rsid w:val="00883537"/>
    <w:rsid w:val="0088433E"/>
    <w:rsid w:val="008859FD"/>
    <w:rsid w:val="00891942"/>
    <w:rsid w:val="008929E4"/>
    <w:rsid w:val="00895F3B"/>
    <w:rsid w:val="0089660F"/>
    <w:rsid w:val="0089782C"/>
    <w:rsid w:val="008A1433"/>
    <w:rsid w:val="008A1E99"/>
    <w:rsid w:val="008A39F5"/>
    <w:rsid w:val="008A66CC"/>
    <w:rsid w:val="008A71BD"/>
    <w:rsid w:val="008B0181"/>
    <w:rsid w:val="008B3720"/>
    <w:rsid w:val="008B403B"/>
    <w:rsid w:val="008C253D"/>
    <w:rsid w:val="008C2EC5"/>
    <w:rsid w:val="008C52CC"/>
    <w:rsid w:val="008C7CEA"/>
    <w:rsid w:val="008D10C0"/>
    <w:rsid w:val="008D6E18"/>
    <w:rsid w:val="008E0CD3"/>
    <w:rsid w:val="008E38A5"/>
    <w:rsid w:val="008F4311"/>
    <w:rsid w:val="008F4AF1"/>
    <w:rsid w:val="008F6F9D"/>
    <w:rsid w:val="008F73B5"/>
    <w:rsid w:val="00901325"/>
    <w:rsid w:val="00902EDD"/>
    <w:rsid w:val="00903553"/>
    <w:rsid w:val="00904108"/>
    <w:rsid w:val="00904BBA"/>
    <w:rsid w:val="00906A97"/>
    <w:rsid w:val="0091020A"/>
    <w:rsid w:val="009124DA"/>
    <w:rsid w:val="00913D59"/>
    <w:rsid w:val="009147B9"/>
    <w:rsid w:val="00914C58"/>
    <w:rsid w:val="0091547F"/>
    <w:rsid w:val="00915B3A"/>
    <w:rsid w:val="00917C2F"/>
    <w:rsid w:val="0092322E"/>
    <w:rsid w:val="00923817"/>
    <w:rsid w:val="009240E2"/>
    <w:rsid w:val="00924DC2"/>
    <w:rsid w:val="00925324"/>
    <w:rsid w:val="00926B2D"/>
    <w:rsid w:val="00927D38"/>
    <w:rsid w:val="00930C14"/>
    <w:rsid w:val="00933C7B"/>
    <w:rsid w:val="009348F3"/>
    <w:rsid w:val="00937B48"/>
    <w:rsid w:val="009402DA"/>
    <w:rsid w:val="009440FB"/>
    <w:rsid w:val="00945004"/>
    <w:rsid w:val="00946178"/>
    <w:rsid w:val="00947455"/>
    <w:rsid w:val="00952C08"/>
    <w:rsid w:val="00953248"/>
    <w:rsid w:val="00954655"/>
    <w:rsid w:val="009547B5"/>
    <w:rsid w:val="00956F81"/>
    <w:rsid w:val="00961569"/>
    <w:rsid w:val="0096262F"/>
    <w:rsid w:val="009631FD"/>
    <w:rsid w:val="009641A3"/>
    <w:rsid w:val="00964453"/>
    <w:rsid w:val="00964C34"/>
    <w:rsid w:val="00965D51"/>
    <w:rsid w:val="009711BC"/>
    <w:rsid w:val="00974A47"/>
    <w:rsid w:val="009806E3"/>
    <w:rsid w:val="0098297C"/>
    <w:rsid w:val="009831E9"/>
    <w:rsid w:val="00987027"/>
    <w:rsid w:val="00987856"/>
    <w:rsid w:val="00991339"/>
    <w:rsid w:val="009954D7"/>
    <w:rsid w:val="009A0031"/>
    <w:rsid w:val="009A20F4"/>
    <w:rsid w:val="009A2CCE"/>
    <w:rsid w:val="009A350E"/>
    <w:rsid w:val="009A4F3C"/>
    <w:rsid w:val="009A76B6"/>
    <w:rsid w:val="009B0021"/>
    <w:rsid w:val="009B1117"/>
    <w:rsid w:val="009B3580"/>
    <w:rsid w:val="009B52D0"/>
    <w:rsid w:val="009B5665"/>
    <w:rsid w:val="009B6B1F"/>
    <w:rsid w:val="009B7E96"/>
    <w:rsid w:val="009C09DD"/>
    <w:rsid w:val="009C13C9"/>
    <w:rsid w:val="009C35F7"/>
    <w:rsid w:val="009C6862"/>
    <w:rsid w:val="009C6FE6"/>
    <w:rsid w:val="009D15F4"/>
    <w:rsid w:val="009D18B7"/>
    <w:rsid w:val="009D2CA0"/>
    <w:rsid w:val="009D37D9"/>
    <w:rsid w:val="009D3A19"/>
    <w:rsid w:val="009D447F"/>
    <w:rsid w:val="009D4B02"/>
    <w:rsid w:val="009D550A"/>
    <w:rsid w:val="009D5613"/>
    <w:rsid w:val="009E03D1"/>
    <w:rsid w:val="009E1266"/>
    <w:rsid w:val="009E2100"/>
    <w:rsid w:val="009E378A"/>
    <w:rsid w:val="009E4A79"/>
    <w:rsid w:val="009E51E1"/>
    <w:rsid w:val="009E5A13"/>
    <w:rsid w:val="009F019A"/>
    <w:rsid w:val="009F22E4"/>
    <w:rsid w:val="009F4304"/>
    <w:rsid w:val="009F4F4D"/>
    <w:rsid w:val="009F6343"/>
    <w:rsid w:val="00A01389"/>
    <w:rsid w:val="00A01FC8"/>
    <w:rsid w:val="00A06340"/>
    <w:rsid w:val="00A108A3"/>
    <w:rsid w:val="00A12485"/>
    <w:rsid w:val="00A12B45"/>
    <w:rsid w:val="00A16ECA"/>
    <w:rsid w:val="00A21572"/>
    <w:rsid w:val="00A26D85"/>
    <w:rsid w:val="00A279C4"/>
    <w:rsid w:val="00A27D98"/>
    <w:rsid w:val="00A316B5"/>
    <w:rsid w:val="00A31750"/>
    <w:rsid w:val="00A346FB"/>
    <w:rsid w:val="00A354C2"/>
    <w:rsid w:val="00A355C6"/>
    <w:rsid w:val="00A361EA"/>
    <w:rsid w:val="00A40889"/>
    <w:rsid w:val="00A42501"/>
    <w:rsid w:val="00A43752"/>
    <w:rsid w:val="00A448DD"/>
    <w:rsid w:val="00A44C4B"/>
    <w:rsid w:val="00A47920"/>
    <w:rsid w:val="00A5269D"/>
    <w:rsid w:val="00A5272F"/>
    <w:rsid w:val="00A54367"/>
    <w:rsid w:val="00A57EF0"/>
    <w:rsid w:val="00A610FE"/>
    <w:rsid w:val="00A6224D"/>
    <w:rsid w:val="00A62856"/>
    <w:rsid w:val="00A63D49"/>
    <w:rsid w:val="00A655C4"/>
    <w:rsid w:val="00A70C8A"/>
    <w:rsid w:val="00A7475B"/>
    <w:rsid w:val="00A775EA"/>
    <w:rsid w:val="00A80275"/>
    <w:rsid w:val="00A803C3"/>
    <w:rsid w:val="00A81043"/>
    <w:rsid w:val="00A813D5"/>
    <w:rsid w:val="00A87917"/>
    <w:rsid w:val="00A87D1D"/>
    <w:rsid w:val="00A87EA5"/>
    <w:rsid w:val="00A91A29"/>
    <w:rsid w:val="00A91B35"/>
    <w:rsid w:val="00A92D4E"/>
    <w:rsid w:val="00A9418E"/>
    <w:rsid w:val="00A94899"/>
    <w:rsid w:val="00AA03B3"/>
    <w:rsid w:val="00AA08D6"/>
    <w:rsid w:val="00AA0AD9"/>
    <w:rsid w:val="00AA0DE0"/>
    <w:rsid w:val="00AA2FC3"/>
    <w:rsid w:val="00AA3BCB"/>
    <w:rsid w:val="00AA41F6"/>
    <w:rsid w:val="00AA536A"/>
    <w:rsid w:val="00AA7958"/>
    <w:rsid w:val="00AA7D8B"/>
    <w:rsid w:val="00AB4EBA"/>
    <w:rsid w:val="00AB6E07"/>
    <w:rsid w:val="00AB7181"/>
    <w:rsid w:val="00AB74CE"/>
    <w:rsid w:val="00AC2A39"/>
    <w:rsid w:val="00AC3FD7"/>
    <w:rsid w:val="00AC501C"/>
    <w:rsid w:val="00AC6372"/>
    <w:rsid w:val="00AC6EA9"/>
    <w:rsid w:val="00AC6F0E"/>
    <w:rsid w:val="00AD2C04"/>
    <w:rsid w:val="00AD3A2C"/>
    <w:rsid w:val="00AD4F36"/>
    <w:rsid w:val="00AD64A6"/>
    <w:rsid w:val="00AD657D"/>
    <w:rsid w:val="00AE0E11"/>
    <w:rsid w:val="00AE1FD8"/>
    <w:rsid w:val="00AE3890"/>
    <w:rsid w:val="00AE48CE"/>
    <w:rsid w:val="00AE4C0C"/>
    <w:rsid w:val="00AE78FB"/>
    <w:rsid w:val="00AF097C"/>
    <w:rsid w:val="00AF13E0"/>
    <w:rsid w:val="00AF2CEE"/>
    <w:rsid w:val="00AF595B"/>
    <w:rsid w:val="00AF6501"/>
    <w:rsid w:val="00AF6568"/>
    <w:rsid w:val="00B00CCE"/>
    <w:rsid w:val="00B0208F"/>
    <w:rsid w:val="00B0724F"/>
    <w:rsid w:val="00B133A0"/>
    <w:rsid w:val="00B13D5B"/>
    <w:rsid w:val="00B146A5"/>
    <w:rsid w:val="00B15E8C"/>
    <w:rsid w:val="00B17CEE"/>
    <w:rsid w:val="00B22388"/>
    <w:rsid w:val="00B227A2"/>
    <w:rsid w:val="00B227C8"/>
    <w:rsid w:val="00B22EC4"/>
    <w:rsid w:val="00B2589E"/>
    <w:rsid w:val="00B2782F"/>
    <w:rsid w:val="00B27F18"/>
    <w:rsid w:val="00B34534"/>
    <w:rsid w:val="00B41938"/>
    <w:rsid w:val="00B424B1"/>
    <w:rsid w:val="00B45109"/>
    <w:rsid w:val="00B51B8C"/>
    <w:rsid w:val="00B52AD6"/>
    <w:rsid w:val="00B55AB3"/>
    <w:rsid w:val="00B562DA"/>
    <w:rsid w:val="00B66649"/>
    <w:rsid w:val="00B670C7"/>
    <w:rsid w:val="00B70AB8"/>
    <w:rsid w:val="00B727D3"/>
    <w:rsid w:val="00B72AD4"/>
    <w:rsid w:val="00B737F8"/>
    <w:rsid w:val="00B759BD"/>
    <w:rsid w:val="00B8059F"/>
    <w:rsid w:val="00B807A1"/>
    <w:rsid w:val="00B80EF7"/>
    <w:rsid w:val="00B8108E"/>
    <w:rsid w:val="00B82C91"/>
    <w:rsid w:val="00B90A04"/>
    <w:rsid w:val="00B90A53"/>
    <w:rsid w:val="00B90ACC"/>
    <w:rsid w:val="00B917E0"/>
    <w:rsid w:val="00B92909"/>
    <w:rsid w:val="00B943ED"/>
    <w:rsid w:val="00B944C0"/>
    <w:rsid w:val="00B946EA"/>
    <w:rsid w:val="00B953F7"/>
    <w:rsid w:val="00BA097D"/>
    <w:rsid w:val="00BA1903"/>
    <w:rsid w:val="00BA2A68"/>
    <w:rsid w:val="00BA34ED"/>
    <w:rsid w:val="00BA35EC"/>
    <w:rsid w:val="00BA45FF"/>
    <w:rsid w:val="00BA5DB0"/>
    <w:rsid w:val="00BB2A6E"/>
    <w:rsid w:val="00BB4C33"/>
    <w:rsid w:val="00BB50B1"/>
    <w:rsid w:val="00BB56E0"/>
    <w:rsid w:val="00BB773E"/>
    <w:rsid w:val="00BC379A"/>
    <w:rsid w:val="00BC61D6"/>
    <w:rsid w:val="00BC61F5"/>
    <w:rsid w:val="00BC7F0E"/>
    <w:rsid w:val="00BD0C14"/>
    <w:rsid w:val="00BD14E3"/>
    <w:rsid w:val="00BD3DF1"/>
    <w:rsid w:val="00BD7762"/>
    <w:rsid w:val="00BE1F2C"/>
    <w:rsid w:val="00BE20DD"/>
    <w:rsid w:val="00BE23FA"/>
    <w:rsid w:val="00BE2F26"/>
    <w:rsid w:val="00BE5261"/>
    <w:rsid w:val="00BE54F1"/>
    <w:rsid w:val="00BE67E1"/>
    <w:rsid w:val="00BF0C69"/>
    <w:rsid w:val="00BF1041"/>
    <w:rsid w:val="00BF2F0F"/>
    <w:rsid w:val="00BF4706"/>
    <w:rsid w:val="00BF59ED"/>
    <w:rsid w:val="00BF7D92"/>
    <w:rsid w:val="00C00176"/>
    <w:rsid w:val="00C02EB2"/>
    <w:rsid w:val="00C03D3E"/>
    <w:rsid w:val="00C056D9"/>
    <w:rsid w:val="00C07538"/>
    <w:rsid w:val="00C07655"/>
    <w:rsid w:val="00C07864"/>
    <w:rsid w:val="00C11256"/>
    <w:rsid w:val="00C13A41"/>
    <w:rsid w:val="00C13D1F"/>
    <w:rsid w:val="00C141E4"/>
    <w:rsid w:val="00C156FC"/>
    <w:rsid w:val="00C1636F"/>
    <w:rsid w:val="00C2137A"/>
    <w:rsid w:val="00C219E5"/>
    <w:rsid w:val="00C227CA"/>
    <w:rsid w:val="00C22AF4"/>
    <w:rsid w:val="00C2442A"/>
    <w:rsid w:val="00C27340"/>
    <w:rsid w:val="00C3007A"/>
    <w:rsid w:val="00C30320"/>
    <w:rsid w:val="00C31D98"/>
    <w:rsid w:val="00C339C9"/>
    <w:rsid w:val="00C35C28"/>
    <w:rsid w:val="00C373BC"/>
    <w:rsid w:val="00C37C09"/>
    <w:rsid w:val="00C43508"/>
    <w:rsid w:val="00C4370E"/>
    <w:rsid w:val="00C43918"/>
    <w:rsid w:val="00C46073"/>
    <w:rsid w:val="00C47935"/>
    <w:rsid w:val="00C5147C"/>
    <w:rsid w:val="00C54559"/>
    <w:rsid w:val="00C5575D"/>
    <w:rsid w:val="00C57287"/>
    <w:rsid w:val="00C60738"/>
    <w:rsid w:val="00C60824"/>
    <w:rsid w:val="00C64297"/>
    <w:rsid w:val="00C65D7A"/>
    <w:rsid w:val="00C70259"/>
    <w:rsid w:val="00C7119C"/>
    <w:rsid w:val="00C801CB"/>
    <w:rsid w:val="00C81563"/>
    <w:rsid w:val="00C82671"/>
    <w:rsid w:val="00C83E07"/>
    <w:rsid w:val="00C840FB"/>
    <w:rsid w:val="00C85137"/>
    <w:rsid w:val="00C853E7"/>
    <w:rsid w:val="00C85ABC"/>
    <w:rsid w:val="00C909A5"/>
    <w:rsid w:val="00C9237C"/>
    <w:rsid w:val="00C9402F"/>
    <w:rsid w:val="00C94B05"/>
    <w:rsid w:val="00C979B6"/>
    <w:rsid w:val="00CA298D"/>
    <w:rsid w:val="00CA669D"/>
    <w:rsid w:val="00CB1C81"/>
    <w:rsid w:val="00CB375E"/>
    <w:rsid w:val="00CB60B3"/>
    <w:rsid w:val="00CC1D53"/>
    <w:rsid w:val="00CC22B1"/>
    <w:rsid w:val="00CC4386"/>
    <w:rsid w:val="00CC452F"/>
    <w:rsid w:val="00CC4971"/>
    <w:rsid w:val="00CC50F1"/>
    <w:rsid w:val="00CC6288"/>
    <w:rsid w:val="00CD00EE"/>
    <w:rsid w:val="00CD17D9"/>
    <w:rsid w:val="00CD2081"/>
    <w:rsid w:val="00CD2760"/>
    <w:rsid w:val="00CD603D"/>
    <w:rsid w:val="00CE1AE9"/>
    <w:rsid w:val="00CE1D83"/>
    <w:rsid w:val="00CE2A53"/>
    <w:rsid w:val="00CE50A4"/>
    <w:rsid w:val="00CE5F84"/>
    <w:rsid w:val="00CE6A87"/>
    <w:rsid w:val="00CF1B88"/>
    <w:rsid w:val="00CF1DAC"/>
    <w:rsid w:val="00CF5591"/>
    <w:rsid w:val="00CF7293"/>
    <w:rsid w:val="00D01E40"/>
    <w:rsid w:val="00D01F60"/>
    <w:rsid w:val="00D135D1"/>
    <w:rsid w:val="00D13733"/>
    <w:rsid w:val="00D13FA7"/>
    <w:rsid w:val="00D14E42"/>
    <w:rsid w:val="00D152AD"/>
    <w:rsid w:val="00D16832"/>
    <w:rsid w:val="00D219E8"/>
    <w:rsid w:val="00D22C9B"/>
    <w:rsid w:val="00D23616"/>
    <w:rsid w:val="00D236BE"/>
    <w:rsid w:val="00D244F6"/>
    <w:rsid w:val="00D25EA8"/>
    <w:rsid w:val="00D278C7"/>
    <w:rsid w:val="00D27ADD"/>
    <w:rsid w:val="00D27B1C"/>
    <w:rsid w:val="00D27BD0"/>
    <w:rsid w:val="00D3153E"/>
    <w:rsid w:val="00D32614"/>
    <w:rsid w:val="00D33BBD"/>
    <w:rsid w:val="00D378D7"/>
    <w:rsid w:val="00D40199"/>
    <w:rsid w:val="00D427FB"/>
    <w:rsid w:val="00D42D76"/>
    <w:rsid w:val="00D43C5E"/>
    <w:rsid w:val="00D45895"/>
    <w:rsid w:val="00D4744F"/>
    <w:rsid w:val="00D53F7F"/>
    <w:rsid w:val="00D56CF4"/>
    <w:rsid w:val="00D57A63"/>
    <w:rsid w:val="00D60CB2"/>
    <w:rsid w:val="00D627B1"/>
    <w:rsid w:val="00D63CA1"/>
    <w:rsid w:val="00D64D22"/>
    <w:rsid w:val="00D73BBC"/>
    <w:rsid w:val="00D75ED2"/>
    <w:rsid w:val="00D8178A"/>
    <w:rsid w:val="00D83097"/>
    <w:rsid w:val="00D87AB1"/>
    <w:rsid w:val="00D9138D"/>
    <w:rsid w:val="00D95AC2"/>
    <w:rsid w:val="00D95C42"/>
    <w:rsid w:val="00D95F25"/>
    <w:rsid w:val="00D96253"/>
    <w:rsid w:val="00DA0962"/>
    <w:rsid w:val="00DA139C"/>
    <w:rsid w:val="00DA1B92"/>
    <w:rsid w:val="00DA3803"/>
    <w:rsid w:val="00DA733A"/>
    <w:rsid w:val="00DA7601"/>
    <w:rsid w:val="00DA7E32"/>
    <w:rsid w:val="00DB008B"/>
    <w:rsid w:val="00DB3BC4"/>
    <w:rsid w:val="00DB3E80"/>
    <w:rsid w:val="00DB45EC"/>
    <w:rsid w:val="00DC237B"/>
    <w:rsid w:val="00DC3705"/>
    <w:rsid w:val="00DC3EEC"/>
    <w:rsid w:val="00DC4A3D"/>
    <w:rsid w:val="00DC7A16"/>
    <w:rsid w:val="00DC7C4D"/>
    <w:rsid w:val="00DD334D"/>
    <w:rsid w:val="00DD5924"/>
    <w:rsid w:val="00DD685B"/>
    <w:rsid w:val="00DD6F3E"/>
    <w:rsid w:val="00DD7157"/>
    <w:rsid w:val="00DD7721"/>
    <w:rsid w:val="00DE1D50"/>
    <w:rsid w:val="00DE46A4"/>
    <w:rsid w:val="00DE77FD"/>
    <w:rsid w:val="00DE78D6"/>
    <w:rsid w:val="00DF0A8B"/>
    <w:rsid w:val="00DF17C1"/>
    <w:rsid w:val="00DF2561"/>
    <w:rsid w:val="00DF314C"/>
    <w:rsid w:val="00DF4125"/>
    <w:rsid w:val="00DF443A"/>
    <w:rsid w:val="00E03719"/>
    <w:rsid w:val="00E0411C"/>
    <w:rsid w:val="00E048BA"/>
    <w:rsid w:val="00E074C1"/>
    <w:rsid w:val="00E100DB"/>
    <w:rsid w:val="00E12AB6"/>
    <w:rsid w:val="00E14194"/>
    <w:rsid w:val="00E14AC6"/>
    <w:rsid w:val="00E168B6"/>
    <w:rsid w:val="00E172F6"/>
    <w:rsid w:val="00E20F39"/>
    <w:rsid w:val="00E23F9E"/>
    <w:rsid w:val="00E25003"/>
    <w:rsid w:val="00E3059C"/>
    <w:rsid w:val="00E31188"/>
    <w:rsid w:val="00E3195E"/>
    <w:rsid w:val="00E3286F"/>
    <w:rsid w:val="00E331FB"/>
    <w:rsid w:val="00E33306"/>
    <w:rsid w:val="00E34ADE"/>
    <w:rsid w:val="00E36975"/>
    <w:rsid w:val="00E4299C"/>
    <w:rsid w:val="00E43516"/>
    <w:rsid w:val="00E450B1"/>
    <w:rsid w:val="00E47A71"/>
    <w:rsid w:val="00E50C79"/>
    <w:rsid w:val="00E56B08"/>
    <w:rsid w:val="00E6075F"/>
    <w:rsid w:val="00E65287"/>
    <w:rsid w:val="00E66825"/>
    <w:rsid w:val="00E67BFA"/>
    <w:rsid w:val="00E723B0"/>
    <w:rsid w:val="00E73258"/>
    <w:rsid w:val="00E736E8"/>
    <w:rsid w:val="00E73AF1"/>
    <w:rsid w:val="00E742AA"/>
    <w:rsid w:val="00E7445C"/>
    <w:rsid w:val="00E74C80"/>
    <w:rsid w:val="00E835AD"/>
    <w:rsid w:val="00E835C0"/>
    <w:rsid w:val="00E86403"/>
    <w:rsid w:val="00E8776B"/>
    <w:rsid w:val="00E90639"/>
    <w:rsid w:val="00E90F67"/>
    <w:rsid w:val="00E91B33"/>
    <w:rsid w:val="00E93536"/>
    <w:rsid w:val="00E9411A"/>
    <w:rsid w:val="00E9465C"/>
    <w:rsid w:val="00E948B3"/>
    <w:rsid w:val="00E94AB8"/>
    <w:rsid w:val="00E968A0"/>
    <w:rsid w:val="00E9765B"/>
    <w:rsid w:val="00E97EF9"/>
    <w:rsid w:val="00EA3790"/>
    <w:rsid w:val="00EA463D"/>
    <w:rsid w:val="00EB141A"/>
    <w:rsid w:val="00EB1F15"/>
    <w:rsid w:val="00EB7911"/>
    <w:rsid w:val="00EB7915"/>
    <w:rsid w:val="00EC649E"/>
    <w:rsid w:val="00ED1BCB"/>
    <w:rsid w:val="00ED2AD4"/>
    <w:rsid w:val="00ED5474"/>
    <w:rsid w:val="00ED6DFB"/>
    <w:rsid w:val="00ED7362"/>
    <w:rsid w:val="00ED77A8"/>
    <w:rsid w:val="00EE08B3"/>
    <w:rsid w:val="00EE0CED"/>
    <w:rsid w:val="00EE18A1"/>
    <w:rsid w:val="00EE34D9"/>
    <w:rsid w:val="00EE5976"/>
    <w:rsid w:val="00EE5ACA"/>
    <w:rsid w:val="00EF0D15"/>
    <w:rsid w:val="00EF369B"/>
    <w:rsid w:val="00EF476E"/>
    <w:rsid w:val="00EF4E22"/>
    <w:rsid w:val="00EF7599"/>
    <w:rsid w:val="00F0087D"/>
    <w:rsid w:val="00F0113B"/>
    <w:rsid w:val="00F037CC"/>
    <w:rsid w:val="00F05DE6"/>
    <w:rsid w:val="00F06F6E"/>
    <w:rsid w:val="00F07865"/>
    <w:rsid w:val="00F10C77"/>
    <w:rsid w:val="00F11FE4"/>
    <w:rsid w:val="00F15516"/>
    <w:rsid w:val="00F15AEB"/>
    <w:rsid w:val="00F15F02"/>
    <w:rsid w:val="00F176A4"/>
    <w:rsid w:val="00F2043A"/>
    <w:rsid w:val="00F20BE2"/>
    <w:rsid w:val="00F23038"/>
    <w:rsid w:val="00F24D35"/>
    <w:rsid w:val="00F25A0D"/>
    <w:rsid w:val="00F26D55"/>
    <w:rsid w:val="00F27417"/>
    <w:rsid w:val="00F30CB3"/>
    <w:rsid w:val="00F3342A"/>
    <w:rsid w:val="00F3422A"/>
    <w:rsid w:val="00F35064"/>
    <w:rsid w:val="00F35EB1"/>
    <w:rsid w:val="00F40F62"/>
    <w:rsid w:val="00F42863"/>
    <w:rsid w:val="00F521A8"/>
    <w:rsid w:val="00F528E8"/>
    <w:rsid w:val="00F538C5"/>
    <w:rsid w:val="00F542AC"/>
    <w:rsid w:val="00F544BB"/>
    <w:rsid w:val="00F55905"/>
    <w:rsid w:val="00F56B68"/>
    <w:rsid w:val="00F56F93"/>
    <w:rsid w:val="00F57A91"/>
    <w:rsid w:val="00F62261"/>
    <w:rsid w:val="00F63E3A"/>
    <w:rsid w:val="00F66A09"/>
    <w:rsid w:val="00F67257"/>
    <w:rsid w:val="00F67A1F"/>
    <w:rsid w:val="00F70680"/>
    <w:rsid w:val="00F71B59"/>
    <w:rsid w:val="00F723A9"/>
    <w:rsid w:val="00F73C4C"/>
    <w:rsid w:val="00F7436F"/>
    <w:rsid w:val="00F77E72"/>
    <w:rsid w:val="00F80766"/>
    <w:rsid w:val="00F82725"/>
    <w:rsid w:val="00F842BC"/>
    <w:rsid w:val="00F84405"/>
    <w:rsid w:val="00F845A9"/>
    <w:rsid w:val="00F86858"/>
    <w:rsid w:val="00F872CC"/>
    <w:rsid w:val="00F874CA"/>
    <w:rsid w:val="00F9150F"/>
    <w:rsid w:val="00F9171B"/>
    <w:rsid w:val="00F92E84"/>
    <w:rsid w:val="00F9347E"/>
    <w:rsid w:val="00F9353C"/>
    <w:rsid w:val="00F93A17"/>
    <w:rsid w:val="00F944CC"/>
    <w:rsid w:val="00F97395"/>
    <w:rsid w:val="00FA0E14"/>
    <w:rsid w:val="00FA1B13"/>
    <w:rsid w:val="00FA2BB4"/>
    <w:rsid w:val="00FA3695"/>
    <w:rsid w:val="00FA4321"/>
    <w:rsid w:val="00FA45F5"/>
    <w:rsid w:val="00FA46D4"/>
    <w:rsid w:val="00FA73A5"/>
    <w:rsid w:val="00FB1C64"/>
    <w:rsid w:val="00FB4474"/>
    <w:rsid w:val="00FB48CD"/>
    <w:rsid w:val="00FB4A3E"/>
    <w:rsid w:val="00FB4B5B"/>
    <w:rsid w:val="00FB5FE0"/>
    <w:rsid w:val="00FB60F2"/>
    <w:rsid w:val="00FB730A"/>
    <w:rsid w:val="00FB7474"/>
    <w:rsid w:val="00FB7522"/>
    <w:rsid w:val="00FC044C"/>
    <w:rsid w:val="00FC230D"/>
    <w:rsid w:val="00FC347D"/>
    <w:rsid w:val="00FC5C29"/>
    <w:rsid w:val="00FC66BD"/>
    <w:rsid w:val="00FD40BD"/>
    <w:rsid w:val="00FD4B2B"/>
    <w:rsid w:val="00FD5632"/>
    <w:rsid w:val="00FD683C"/>
    <w:rsid w:val="00FE211C"/>
    <w:rsid w:val="00FE3353"/>
    <w:rsid w:val="00FE3E36"/>
    <w:rsid w:val="00FE7992"/>
    <w:rsid w:val="00FF030D"/>
    <w:rsid w:val="00FF46FE"/>
    <w:rsid w:val="00FF5055"/>
    <w:rsid w:val="00FF59AE"/>
    <w:rsid w:val="00FF6427"/>
    <w:rsid w:val="00FF770E"/>
    <w:rsid w:val="00FF7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01"/>
    <w:pPr>
      <w:widowControl w:val="0"/>
      <w:jc w:val="both"/>
    </w:pPr>
  </w:style>
  <w:style w:type="paragraph" w:styleId="1">
    <w:name w:val="heading 1"/>
    <w:basedOn w:val="a"/>
    <w:next w:val="a"/>
    <w:link w:val="1Char"/>
    <w:uiPriority w:val="99"/>
    <w:qFormat/>
    <w:rsid w:val="009711BC"/>
    <w:pPr>
      <w:keepNext/>
      <w:keepLines/>
      <w:ind w:firstLineChars="200" w:firstLine="200"/>
      <w:outlineLvl w:val="0"/>
    </w:pPr>
    <w:rPr>
      <w:rFonts w:ascii="Times New Roman" w:eastAsia="黑体" w:hAnsi="Times New Roman" w:cs="Times New Roman"/>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A73A5"/>
    <w:pPr>
      <w:ind w:firstLineChars="200" w:firstLine="200"/>
    </w:pPr>
    <w:rPr>
      <w:rFonts w:ascii="宋体" w:eastAsia="宋体" w:hAnsi="Courier New" w:cs="宋体"/>
      <w:kern w:val="0"/>
      <w:sz w:val="20"/>
      <w:szCs w:val="20"/>
    </w:rPr>
  </w:style>
  <w:style w:type="character" w:customStyle="1" w:styleId="Char">
    <w:name w:val="纯文本 Char"/>
    <w:basedOn w:val="a0"/>
    <w:link w:val="a3"/>
    <w:rsid w:val="00FA73A5"/>
    <w:rPr>
      <w:rFonts w:ascii="宋体" w:eastAsia="宋体" w:hAnsi="Courier New" w:cs="宋体"/>
      <w:kern w:val="0"/>
      <w:sz w:val="20"/>
      <w:szCs w:val="20"/>
    </w:rPr>
  </w:style>
  <w:style w:type="character" w:customStyle="1" w:styleId="1Char">
    <w:name w:val="标题 1 Char"/>
    <w:basedOn w:val="a0"/>
    <w:link w:val="1"/>
    <w:uiPriority w:val="99"/>
    <w:rsid w:val="009711BC"/>
    <w:rPr>
      <w:rFonts w:ascii="Times New Roman" w:eastAsia="黑体" w:hAnsi="Times New Roman" w:cs="Times New Roman"/>
      <w:kern w:val="44"/>
      <w:sz w:val="32"/>
      <w:szCs w:val="32"/>
    </w:rPr>
  </w:style>
  <w:style w:type="paragraph" w:customStyle="1" w:styleId="p0">
    <w:name w:val="p0"/>
    <w:basedOn w:val="a"/>
    <w:rsid w:val="00DE1D50"/>
    <w:pPr>
      <w:widowControl/>
    </w:pPr>
    <w:rPr>
      <w:rFonts w:ascii="Times New Roman" w:eastAsia="宋体" w:hAnsi="Times New Roman" w:cs="Times New Roman"/>
      <w:kern w:val="0"/>
      <w:szCs w:val="21"/>
    </w:rPr>
  </w:style>
  <w:style w:type="paragraph" w:styleId="a4">
    <w:name w:val="header"/>
    <w:basedOn w:val="a"/>
    <w:link w:val="Char0"/>
    <w:uiPriority w:val="99"/>
    <w:unhideWhenUsed/>
    <w:rsid w:val="00F72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23A9"/>
    <w:rPr>
      <w:sz w:val="18"/>
      <w:szCs w:val="18"/>
    </w:rPr>
  </w:style>
  <w:style w:type="paragraph" w:styleId="a5">
    <w:name w:val="footer"/>
    <w:basedOn w:val="a"/>
    <w:link w:val="Char1"/>
    <w:uiPriority w:val="99"/>
    <w:unhideWhenUsed/>
    <w:rsid w:val="00F723A9"/>
    <w:pPr>
      <w:tabs>
        <w:tab w:val="center" w:pos="4153"/>
        <w:tab w:val="right" w:pos="8306"/>
      </w:tabs>
      <w:snapToGrid w:val="0"/>
      <w:jc w:val="left"/>
    </w:pPr>
    <w:rPr>
      <w:sz w:val="18"/>
      <w:szCs w:val="18"/>
    </w:rPr>
  </w:style>
  <w:style w:type="character" w:customStyle="1" w:styleId="Char1">
    <w:name w:val="页脚 Char"/>
    <w:basedOn w:val="a0"/>
    <w:link w:val="a5"/>
    <w:uiPriority w:val="99"/>
    <w:rsid w:val="00F723A9"/>
    <w:rPr>
      <w:sz w:val="18"/>
      <w:szCs w:val="18"/>
    </w:rPr>
  </w:style>
  <w:style w:type="paragraph" w:styleId="a6">
    <w:name w:val="Balloon Text"/>
    <w:basedOn w:val="a"/>
    <w:link w:val="Char2"/>
    <w:uiPriority w:val="99"/>
    <w:semiHidden/>
    <w:unhideWhenUsed/>
    <w:rsid w:val="009147B9"/>
    <w:rPr>
      <w:sz w:val="18"/>
      <w:szCs w:val="18"/>
    </w:rPr>
  </w:style>
  <w:style w:type="character" w:customStyle="1" w:styleId="Char2">
    <w:name w:val="批注框文本 Char"/>
    <w:basedOn w:val="a0"/>
    <w:link w:val="a6"/>
    <w:uiPriority w:val="99"/>
    <w:semiHidden/>
    <w:rsid w:val="009147B9"/>
    <w:rPr>
      <w:sz w:val="18"/>
      <w:szCs w:val="18"/>
    </w:rPr>
  </w:style>
  <w:style w:type="paragraph" w:styleId="a7">
    <w:name w:val="footnote text"/>
    <w:basedOn w:val="a"/>
    <w:link w:val="Char3"/>
    <w:uiPriority w:val="99"/>
    <w:semiHidden/>
    <w:unhideWhenUsed/>
    <w:rsid w:val="00032E2F"/>
    <w:pPr>
      <w:snapToGrid w:val="0"/>
      <w:jc w:val="left"/>
    </w:pPr>
    <w:rPr>
      <w:rFonts w:ascii="Calibri" w:eastAsia="宋体" w:hAnsi="Calibri" w:cs="Times New Roman"/>
      <w:sz w:val="18"/>
      <w:szCs w:val="18"/>
    </w:rPr>
  </w:style>
  <w:style w:type="character" w:customStyle="1" w:styleId="Char3">
    <w:name w:val="脚注文本 Char"/>
    <w:basedOn w:val="a0"/>
    <w:link w:val="a7"/>
    <w:uiPriority w:val="99"/>
    <w:semiHidden/>
    <w:rsid w:val="00032E2F"/>
    <w:rPr>
      <w:rFonts w:ascii="Calibri" w:eastAsia="宋体" w:hAnsi="Calibri" w:cs="Times New Roman"/>
      <w:sz w:val="18"/>
      <w:szCs w:val="18"/>
    </w:rPr>
  </w:style>
  <w:style w:type="character" w:styleId="a8">
    <w:name w:val="footnote reference"/>
    <w:uiPriority w:val="99"/>
    <w:semiHidden/>
    <w:unhideWhenUsed/>
    <w:rsid w:val="00032E2F"/>
    <w:rPr>
      <w:vertAlign w:val="superscript"/>
    </w:rPr>
  </w:style>
  <w:style w:type="paragraph" w:styleId="a9">
    <w:name w:val="Document Map"/>
    <w:basedOn w:val="a"/>
    <w:link w:val="Char4"/>
    <w:uiPriority w:val="99"/>
    <w:semiHidden/>
    <w:unhideWhenUsed/>
    <w:rsid w:val="00165C8F"/>
    <w:rPr>
      <w:rFonts w:ascii="宋体" w:eastAsia="宋体"/>
      <w:sz w:val="18"/>
      <w:szCs w:val="18"/>
    </w:rPr>
  </w:style>
  <w:style w:type="character" w:customStyle="1" w:styleId="Char4">
    <w:name w:val="文档结构图 Char"/>
    <w:basedOn w:val="a0"/>
    <w:link w:val="a9"/>
    <w:uiPriority w:val="99"/>
    <w:semiHidden/>
    <w:rsid w:val="00165C8F"/>
    <w:rPr>
      <w:rFonts w:ascii="宋体" w:eastAsia="宋体"/>
      <w:sz w:val="18"/>
      <w:szCs w:val="18"/>
    </w:rPr>
  </w:style>
  <w:style w:type="character" w:styleId="aa">
    <w:name w:val="annotation reference"/>
    <w:basedOn w:val="a0"/>
    <w:uiPriority w:val="99"/>
    <w:semiHidden/>
    <w:unhideWhenUsed/>
    <w:rsid w:val="008A71BD"/>
    <w:rPr>
      <w:sz w:val="21"/>
      <w:szCs w:val="21"/>
    </w:rPr>
  </w:style>
  <w:style w:type="paragraph" w:styleId="ab">
    <w:name w:val="annotation text"/>
    <w:basedOn w:val="a"/>
    <w:link w:val="Char5"/>
    <w:uiPriority w:val="99"/>
    <w:semiHidden/>
    <w:unhideWhenUsed/>
    <w:rsid w:val="008A71BD"/>
    <w:pPr>
      <w:jc w:val="left"/>
    </w:pPr>
  </w:style>
  <w:style w:type="character" w:customStyle="1" w:styleId="Char5">
    <w:name w:val="批注文字 Char"/>
    <w:basedOn w:val="a0"/>
    <w:link w:val="ab"/>
    <w:uiPriority w:val="99"/>
    <w:semiHidden/>
    <w:rsid w:val="008A71BD"/>
  </w:style>
  <w:style w:type="paragraph" w:styleId="ac">
    <w:name w:val="annotation subject"/>
    <w:basedOn w:val="ab"/>
    <w:next w:val="ab"/>
    <w:link w:val="Char6"/>
    <w:uiPriority w:val="99"/>
    <w:semiHidden/>
    <w:unhideWhenUsed/>
    <w:rsid w:val="008A71BD"/>
    <w:rPr>
      <w:b/>
      <w:bCs/>
    </w:rPr>
  </w:style>
  <w:style w:type="character" w:customStyle="1" w:styleId="Char6">
    <w:name w:val="批注主题 Char"/>
    <w:basedOn w:val="Char5"/>
    <w:link w:val="ac"/>
    <w:uiPriority w:val="99"/>
    <w:semiHidden/>
    <w:rsid w:val="008A71BD"/>
    <w:rPr>
      <w:b/>
      <w:bCs/>
    </w:rPr>
  </w:style>
  <w:style w:type="paragraph" w:styleId="ad">
    <w:name w:val="Normal (Web)"/>
    <w:basedOn w:val="a"/>
    <w:uiPriority w:val="99"/>
    <w:unhideWhenUsed/>
    <w:rsid w:val="00252239"/>
    <w:pPr>
      <w:widowControl/>
      <w:spacing w:before="100" w:beforeAutospacing="1" w:after="100" w:afterAutospacing="1"/>
      <w:jc w:val="left"/>
    </w:pPr>
    <w:rPr>
      <w:rFonts w:ascii="宋体" w:eastAsia="宋体" w:hAnsi="宋体" w:cs="宋体"/>
      <w:kern w:val="0"/>
      <w:sz w:val="24"/>
      <w:szCs w:val="24"/>
    </w:rPr>
  </w:style>
  <w:style w:type="character" w:styleId="ae">
    <w:name w:val="Emphasis"/>
    <w:basedOn w:val="a0"/>
    <w:uiPriority w:val="20"/>
    <w:qFormat/>
    <w:rsid w:val="000952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D780-E327-4A09-929A-EC3E891F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CHENKAI</dc:creator>
  <cp:lastModifiedBy>谢俊</cp:lastModifiedBy>
  <cp:revision>40</cp:revision>
  <cp:lastPrinted>2018-01-10T06:46:00Z</cp:lastPrinted>
  <dcterms:created xsi:type="dcterms:W3CDTF">2017-01-03T09:47:00Z</dcterms:created>
  <dcterms:modified xsi:type="dcterms:W3CDTF">2019-01-24T01:59:00Z</dcterms:modified>
</cp:coreProperties>
</file>