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E" w:rsidRDefault="0028715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政府网站监管年度报表</w:t>
      </w:r>
    </w:p>
    <w:p w:rsidR="00D07C4E" w:rsidRDefault="0028715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="00C36B7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D07C4E" w:rsidRDefault="00D07C4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07C4E" w:rsidRDefault="0028715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填报单位：国家邮政局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2"/>
        <w:gridCol w:w="1291"/>
        <w:gridCol w:w="872"/>
        <w:gridCol w:w="822"/>
        <w:gridCol w:w="824"/>
        <w:gridCol w:w="825"/>
        <w:gridCol w:w="853"/>
      </w:tblGrid>
      <w:tr w:rsidR="00D07C4E">
        <w:trPr>
          <w:jc w:val="center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noProof/>
                <w:kern w:val="0"/>
                <w:szCs w:val="21"/>
              </w:rPr>
              <w:drawing>
                <wp:inline distT="0" distB="0" distL="0" distR="0">
                  <wp:extent cx="2022475" cy="281305"/>
                  <wp:effectExtent l="0" t="0" r="0" b="4445"/>
                  <wp:docPr id="4" name="图片 4" descr="http://www.gov.cn/zhengce/content/2018-01/22/5259190/images/d6e12e6f12c4450c9874cbf959aae1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gov.cn/zhengce/content/2018-01/22/5259190/images/d6e12e6f12c4450c9874cbf959aae1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367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367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C36B7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36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367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noProof/>
                <w:kern w:val="0"/>
                <w:szCs w:val="21"/>
              </w:rPr>
              <w:drawing>
                <wp:inline distT="0" distB="0" distL="0" distR="0">
                  <wp:extent cx="404495" cy="281305"/>
                  <wp:effectExtent l="0" t="0" r="0" b="4445"/>
                  <wp:docPr id="3" name="图片 3" descr="http://www.gov.cn/zhengce/content/2018-01/22/5259190/images/32b9a4430f5c4d8dba1c3c9be81caf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gov.cn/zhengce/content/2018-01/22/5259190/images/32b9a4430f5c4d8dba1c3c9be81caf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抽查比例（单位：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C36B7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C36B7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  <w:r w:rsidR="00287155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noProof/>
                <w:kern w:val="0"/>
                <w:szCs w:val="21"/>
              </w:rPr>
              <w:drawing>
                <wp:inline distT="0" distB="0" distL="0" distR="0">
                  <wp:extent cx="404495" cy="281305"/>
                  <wp:effectExtent l="0" t="0" r="0" b="4445"/>
                  <wp:docPr id="2" name="图片 2" descr="http://www.gov.cn/zhengce/content/2018-01/22/5259190/images/0db5e9eec75143e39d5998b63ee7f5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gov.cn/zhengce/content/2018-01/22/5259190/images/0db5e9eec75143e39d5998b63ee7f5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C36B7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C36B7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95411E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444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noProof/>
                <w:kern w:val="0"/>
                <w:szCs w:val="21"/>
              </w:rPr>
              <w:drawing>
                <wp:inline distT="0" distB="0" distL="0" distR="0">
                  <wp:extent cx="404495" cy="281305"/>
                  <wp:effectExtent l="0" t="0" r="0" b="4445"/>
                  <wp:docPr id="1" name="图片 1" descr="http://www.gov.cn/zhengce/content/2018-01/22/5259190/images/d28e53e7c4184e719d0a723f3cbc0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www.gov.cn/zhengce/content/2018-01/22/5259190/images/d28e53e7c4184e719d0a723f3cbc0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约谈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是（</w:t>
            </w:r>
            <w:r w:rsidR="008C327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　　　　　□否</w:t>
            </w:r>
          </w:p>
        </w:tc>
      </w:tr>
      <w:tr w:rsidR="00D07C4E">
        <w:trPr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A79B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07C4E">
        <w:trPr>
          <w:trHeight w:val="312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BA79BF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BA79B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367</w:t>
            </w:r>
          </w:p>
        </w:tc>
      </w:tr>
      <w:tr w:rsidR="00D07C4E">
        <w:trPr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BA79BF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BA79BF">
              <w:rPr>
                <w:rFonts w:ascii="Calibri" w:eastAsia="宋体" w:hAnsi="Calibri" w:cs="宋体"/>
                <w:kern w:val="0"/>
                <w:sz w:val="20"/>
                <w:szCs w:val="20"/>
              </w:rPr>
              <w:t> 367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D07C4E">
        <w:trPr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2177EF" w:rsidRDefault="002177EF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2177E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268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2177EF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2177EF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177EF" w:rsidRPr="002177E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245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2177EF" w:rsidRDefault="002177EF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2177E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23</w:t>
            </w:r>
          </w:p>
        </w:tc>
      </w:tr>
      <w:tr w:rsidR="00D07C4E">
        <w:trPr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假冒政府网站处置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发现数量（单位：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处置数量（单位：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0</w:t>
            </w:r>
          </w:p>
        </w:tc>
      </w:tr>
      <w:tr w:rsidR="00D07C4E">
        <w:trPr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A81E93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A81E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A81E93" w:rsidRDefault="00A81E93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A81E9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A81E93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A81E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A81E93" w:rsidRDefault="00A81E93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A81E9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891</w:t>
            </w:r>
          </w:p>
        </w:tc>
      </w:tr>
      <w:tr w:rsidR="00D07C4E">
        <w:trPr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C4E" w:rsidRDefault="00D07C4E">
            <w:pPr>
              <w:widowControl/>
              <w:spacing w:line="44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A81E93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A81E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4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Pr="00A81E93" w:rsidRDefault="00A81E93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A81E9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23.5</w:t>
            </w:r>
          </w:p>
        </w:tc>
      </w:tr>
      <w:tr w:rsidR="00D07C4E">
        <w:trPr>
          <w:trHeight w:val="633"/>
          <w:jc w:val="center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C4E" w:rsidRDefault="00287155">
            <w:pPr>
              <w:widowControl/>
              <w:spacing w:line="4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C36B0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无</w:t>
            </w:r>
            <w:bookmarkStart w:id="0" w:name="_GoBack"/>
            <w:bookmarkEnd w:id="0"/>
          </w:p>
        </w:tc>
      </w:tr>
    </w:tbl>
    <w:p w:rsidR="00D07C4E" w:rsidRDefault="00D07C4E"/>
    <w:sectPr w:rsidR="00D07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54" w:rsidRDefault="004B7C54" w:rsidP="00C36B75">
      <w:r>
        <w:separator/>
      </w:r>
    </w:p>
  </w:endnote>
  <w:endnote w:type="continuationSeparator" w:id="0">
    <w:p w:rsidR="004B7C54" w:rsidRDefault="004B7C54" w:rsidP="00C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54" w:rsidRDefault="004B7C54" w:rsidP="00C36B75">
      <w:r>
        <w:separator/>
      </w:r>
    </w:p>
  </w:footnote>
  <w:footnote w:type="continuationSeparator" w:id="0">
    <w:p w:rsidR="004B7C54" w:rsidRDefault="004B7C54" w:rsidP="00C3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A2"/>
    <w:rsid w:val="000B1EA9"/>
    <w:rsid w:val="0011113F"/>
    <w:rsid w:val="00166EB1"/>
    <w:rsid w:val="002177EF"/>
    <w:rsid w:val="00287155"/>
    <w:rsid w:val="002C70E3"/>
    <w:rsid w:val="00311A17"/>
    <w:rsid w:val="00361DCF"/>
    <w:rsid w:val="00420F29"/>
    <w:rsid w:val="004B7C54"/>
    <w:rsid w:val="005B4729"/>
    <w:rsid w:val="005C6020"/>
    <w:rsid w:val="006B6591"/>
    <w:rsid w:val="007D45A2"/>
    <w:rsid w:val="007E2DC3"/>
    <w:rsid w:val="008C3277"/>
    <w:rsid w:val="0095411E"/>
    <w:rsid w:val="00970F6C"/>
    <w:rsid w:val="00A256DA"/>
    <w:rsid w:val="00A65F90"/>
    <w:rsid w:val="00A81E93"/>
    <w:rsid w:val="00A8525D"/>
    <w:rsid w:val="00BA79BF"/>
    <w:rsid w:val="00C36B0C"/>
    <w:rsid w:val="00C36B75"/>
    <w:rsid w:val="00CA6CFB"/>
    <w:rsid w:val="00D07C4E"/>
    <w:rsid w:val="00D86EE8"/>
    <w:rsid w:val="00D973F7"/>
    <w:rsid w:val="00E618F1"/>
    <w:rsid w:val="00E94AC6"/>
    <w:rsid w:val="151039A3"/>
    <w:rsid w:val="2F76368F"/>
    <w:rsid w:val="3E9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6B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6B7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6B7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6B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6B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6B7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6B7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6B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 River</dc:creator>
  <cp:lastModifiedBy>彭美华</cp:lastModifiedBy>
  <cp:revision>25</cp:revision>
  <cp:lastPrinted>2018-01-29T08:36:00Z</cp:lastPrinted>
  <dcterms:created xsi:type="dcterms:W3CDTF">2018-01-29T06:24:00Z</dcterms:created>
  <dcterms:modified xsi:type="dcterms:W3CDTF">2019-01-23T02:41:00Z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